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F0E9" w14:textId="0E2C04C2" w:rsidR="00EA7AA7" w:rsidRPr="00904C01" w:rsidRDefault="009A70C1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</w:t>
      </w:r>
      <w:r w:rsidR="00904C01">
        <w:rPr>
          <w:b/>
          <w:bCs/>
          <w:sz w:val="24"/>
          <w:szCs w:val="24"/>
        </w:rPr>
        <w:t xml:space="preserve">                                   </w:t>
      </w:r>
      <w:r>
        <w:rPr>
          <w:b/>
          <w:bCs/>
          <w:sz w:val="24"/>
          <w:szCs w:val="24"/>
        </w:rPr>
        <w:t xml:space="preserve"> </w:t>
      </w:r>
      <w:r w:rsidRPr="00904C01">
        <w:rPr>
          <w:b/>
          <w:bCs/>
          <w:sz w:val="28"/>
          <w:szCs w:val="28"/>
        </w:rPr>
        <w:t xml:space="preserve">Oxbow Pickleball Club </w:t>
      </w:r>
    </w:p>
    <w:p w14:paraId="2408A529" w14:textId="36F506B8" w:rsidR="00EA7AA7" w:rsidRDefault="00904C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9A70C1" w:rsidRPr="009A70C1">
        <w:rPr>
          <w:b/>
          <w:bCs/>
          <w:sz w:val="24"/>
          <w:szCs w:val="24"/>
        </w:rPr>
        <w:t>Board Bylaws</w:t>
      </w:r>
    </w:p>
    <w:p w14:paraId="48E0EB25" w14:textId="536F06EC" w:rsidR="00597913" w:rsidRPr="009A70C1" w:rsidRDefault="009A70C1">
      <w:pPr>
        <w:rPr>
          <w:b/>
          <w:bCs/>
          <w:sz w:val="24"/>
          <w:szCs w:val="24"/>
        </w:rPr>
      </w:pPr>
      <w:r w:rsidRPr="009A70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327103">
        <w:rPr>
          <w:b/>
          <w:bCs/>
          <w:sz w:val="24"/>
          <w:szCs w:val="24"/>
        </w:rPr>
        <w:t xml:space="preserve">Revised </w:t>
      </w:r>
      <w:r w:rsidR="00597913">
        <w:rPr>
          <w:b/>
          <w:bCs/>
          <w:sz w:val="24"/>
          <w:szCs w:val="24"/>
        </w:rPr>
        <w:t>Draft copy</w:t>
      </w:r>
      <w:r>
        <w:rPr>
          <w:b/>
          <w:bCs/>
          <w:sz w:val="24"/>
          <w:szCs w:val="24"/>
        </w:rPr>
        <w:t xml:space="preserve"> </w:t>
      </w:r>
      <w:r w:rsidR="00B048B7">
        <w:rPr>
          <w:b/>
          <w:bCs/>
          <w:sz w:val="24"/>
          <w:szCs w:val="24"/>
        </w:rPr>
        <w:t>March</w:t>
      </w:r>
      <w:r w:rsidR="00597913">
        <w:rPr>
          <w:b/>
          <w:bCs/>
          <w:sz w:val="24"/>
          <w:szCs w:val="24"/>
        </w:rPr>
        <w:t xml:space="preserve"> </w:t>
      </w:r>
      <w:r w:rsidR="00327103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-2025)</w:t>
      </w:r>
      <w:r w:rsidR="00904C01">
        <w:rPr>
          <w:b/>
          <w:bCs/>
          <w:sz w:val="24"/>
          <w:szCs w:val="24"/>
        </w:rPr>
        <w:t xml:space="preserve">   </w:t>
      </w:r>
      <w:proofErr w:type="gramStart"/>
      <w:r w:rsidR="00904C01">
        <w:rPr>
          <w:b/>
          <w:bCs/>
          <w:sz w:val="24"/>
          <w:szCs w:val="24"/>
        </w:rPr>
        <w:t xml:space="preserve">  </w:t>
      </w:r>
      <w:r w:rsidR="00597913">
        <w:rPr>
          <w:b/>
          <w:bCs/>
          <w:sz w:val="24"/>
          <w:szCs w:val="24"/>
        </w:rPr>
        <w:t xml:space="preserve"> (</w:t>
      </w:r>
      <w:proofErr w:type="gramEnd"/>
      <w:r w:rsidR="00597913">
        <w:rPr>
          <w:b/>
          <w:bCs/>
          <w:sz w:val="24"/>
          <w:szCs w:val="24"/>
        </w:rPr>
        <w:t>Adopted</w:t>
      </w:r>
      <w:r w:rsidR="00406742">
        <w:rPr>
          <w:b/>
          <w:bCs/>
          <w:sz w:val="24"/>
          <w:szCs w:val="24"/>
        </w:rPr>
        <w:t>)</w:t>
      </w:r>
      <w:r w:rsidR="008C3287">
        <w:rPr>
          <w:b/>
          <w:bCs/>
          <w:sz w:val="24"/>
          <w:szCs w:val="24"/>
        </w:rPr>
        <w:t xml:space="preserve"> </w:t>
      </w:r>
      <w:r w:rsidR="008C3287">
        <w:rPr>
          <w:b/>
          <w:bCs/>
          <w:sz w:val="24"/>
          <w:szCs w:val="24"/>
        </w:rPr>
        <w:tab/>
        <w:t>Amended Nov.25-2025</w:t>
      </w:r>
    </w:p>
    <w:p w14:paraId="2294AF8B" w14:textId="25718E26" w:rsidR="009A70C1" w:rsidRDefault="009A70C1">
      <w:r>
        <w:t>The Oxbow Pickleball Club meets at 415A Wylie Ave where we rent the</w:t>
      </w:r>
      <w:r w:rsidR="00B048B7">
        <w:t xml:space="preserve"> indoor</w:t>
      </w:r>
      <w:r>
        <w:t xml:space="preserve"> gym by the hour. </w:t>
      </w:r>
      <w:r w:rsidR="00B048B7">
        <w:t xml:space="preserve"> Our indoor season starts in October and goes until the end of April. </w:t>
      </w:r>
      <w:r w:rsidR="004821FF">
        <w:t xml:space="preserve">Some of our members </w:t>
      </w:r>
      <w:r w:rsidR="000E62FD">
        <w:t>also play</w:t>
      </w:r>
      <w:r w:rsidR="00793602">
        <w:t xml:space="preserve"> </w:t>
      </w:r>
      <w:r w:rsidR="00C51FB5">
        <w:t>at no cost</w:t>
      </w:r>
      <w:r w:rsidR="004821FF">
        <w:t>,</w:t>
      </w:r>
      <w:r w:rsidR="00C51FB5">
        <w:t xml:space="preserve"> </w:t>
      </w:r>
      <w:r w:rsidR="00793602">
        <w:t xml:space="preserve">at </w:t>
      </w:r>
      <w:r w:rsidR="00B048B7">
        <w:t xml:space="preserve">an outdoor court occasionally throughout the summer at the Moose Creek Regional Park located 3 km north of the Town of Oxbow. </w:t>
      </w:r>
      <w:r>
        <w:t xml:space="preserve">Our email address is </w:t>
      </w:r>
      <w:hyperlink r:id="rId4" w:history="1">
        <w:r w:rsidRPr="001E7292">
          <w:rPr>
            <w:rStyle w:val="Hyperlink"/>
          </w:rPr>
          <w:t>oxbowpickle@gmail.com</w:t>
        </w:r>
      </w:hyperlink>
      <w:r>
        <w:t>.</w:t>
      </w:r>
    </w:p>
    <w:p w14:paraId="0AACB288" w14:textId="5291D0F3" w:rsidR="009A70C1" w:rsidRDefault="009A70C1">
      <w:r w:rsidRPr="009A70C1">
        <w:rPr>
          <w:b/>
          <w:bCs/>
          <w:sz w:val="24"/>
          <w:szCs w:val="24"/>
        </w:rPr>
        <w:t>ORGANIZATION PURPOSE</w:t>
      </w:r>
      <w:r>
        <w:t xml:space="preserve">: The purpose of the Oxbow Pickleball Club is for members to promote </w:t>
      </w:r>
      <w:r w:rsidR="00406C1D">
        <w:t>this sport we love</w:t>
      </w:r>
      <w:r w:rsidR="002A52AC">
        <w:t xml:space="preserve"> to our community and surrounding area </w:t>
      </w:r>
      <w:r>
        <w:t>and organize pickleball play in the town of Oxbow</w:t>
      </w:r>
      <w:r w:rsidR="00406C1D">
        <w:t xml:space="preserve"> </w:t>
      </w:r>
      <w:r>
        <w:t>in an organized and safe manner.</w:t>
      </w:r>
    </w:p>
    <w:p w14:paraId="155ADC55" w14:textId="58488EDC" w:rsidR="009A70C1" w:rsidRDefault="009A70C1">
      <w:r w:rsidRPr="009A70C1">
        <w:rPr>
          <w:b/>
          <w:bCs/>
          <w:sz w:val="24"/>
          <w:szCs w:val="24"/>
        </w:rPr>
        <w:t>MEMBERSHIP AND FEES</w:t>
      </w:r>
      <w:r>
        <w:t xml:space="preserve">: </w:t>
      </w:r>
      <w:r w:rsidR="005244B9">
        <w:t>Adult m</w:t>
      </w:r>
      <w:r>
        <w:t xml:space="preserve">embership is open to the </w:t>
      </w:r>
      <w:r w:rsidR="00B048B7">
        <w:t>public</w:t>
      </w:r>
      <w:r>
        <w:t xml:space="preserve">. Club fees are drop in currently $5.00 per person. The cost </w:t>
      </w:r>
      <w:r w:rsidR="00B048B7">
        <w:t>i</w:t>
      </w:r>
      <w:r>
        <w:t xml:space="preserve">s set by the club executive or by the membership at an annual meeting. Some facilities we play in may have age restrictions to which we are required to adhere. We </w:t>
      </w:r>
      <w:r w:rsidR="008C3287">
        <w:t>encourage</w:t>
      </w:r>
      <w:r>
        <w:t xml:space="preserve"> our members to register and have </w:t>
      </w:r>
      <w:r w:rsidR="00B048B7">
        <w:t xml:space="preserve">active </w:t>
      </w:r>
      <w:r w:rsidR="005D71FC">
        <w:t xml:space="preserve">annual </w:t>
      </w:r>
      <w:r>
        <w:t>memberships with Pickleball Canada and Pickleball Saskatchewan</w:t>
      </w:r>
      <w:r w:rsidR="005D71FC">
        <w:t xml:space="preserve"> and select Oxbow Pickleball Club as their home club</w:t>
      </w:r>
      <w:r>
        <w:t xml:space="preserve">. </w:t>
      </w:r>
    </w:p>
    <w:p w14:paraId="473AFB66" w14:textId="77777777" w:rsidR="005D71FC" w:rsidRDefault="009A70C1">
      <w:r w:rsidRPr="009A70C1">
        <w:rPr>
          <w:b/>
          <w:bCs/>
          <w:sz w:val="24"/>
          <w:szCs w:val="24"/>
        </w:rPr>
        <w:t>BOARD GOVERNANCE</w:t>
      </w:r>
      <w:r>
        <w:t xml:space="preserve">: </w:t>
      </w:r>
    </w:p>
    <w:p w14:paraId="1910F45F" w14:textId="2C16A36B" w:rsidR="005D71FC" w:rsidRDefault="009A70C1">
      <w:r w:rsidRPr="005D71FC">
        <w:rPr>
          <w:b/>
          <w:bCs/>
          <w:sz w:val="24"/>
          <w:szCs w:val="24"/>
        </w:rPr>
        <w:t>Executive Officers</w:t>
      </w:r>
      <w:r>
        <w:t>: All terms shall be one year</w:t>
      </w:r>
      <w:r w:rsidR="005D71FC">
        <w:t xml:space="preserve"> and elected at the annual general meeting.</w:t>
      </w:r>
    </w:p>
    <w:p w14:paraId="550F6A5E" w14:textId="77777777" w:rsidR="00B048B7" w:rsidRDefault="009A70C1">
      <w:r w:rsidRPr="005D71FC">
        <w:rPr>
          <w:b/>
          <w:bCs/>
          <w:sz w:val="24"/>
          <w:szCs w:val="24"/>
        </w:rPr>
        <w:t>President</w:t>
      </w:r>
      <w:r w:rsidRPr="005D71FC">
        <w:rPr>
          <w:b/>
          <w:bCs/>
        </w:rPr>
        <w:t xml:space="preserve"> </w:t>
      </w:r>
      <w:r w:rsidR="005D71FC">
        <w:t>-</w:t>
      </w:r>
      <w:r>
        <w:t>The</w:t>
      </w:r>
      <w:r w:rsidR="005D71FC">
        <w:t xml:space="preserve"> </w:t>
      </w:r>
      <w:r>
        <w:t xml:space="preserve">President chairs all club meetings and represents the club at external meetings. </w:t>
      </w:r>
    </w:p>
    <w:p w14:paraId="0BC9E2FC" w14:textId="34F9250E" w:rsidR="005D71FC" w:rsidRDefault="009A70C1">
      <w:r w:rsidRPr="005D71FC">
        <w:rPr>
          <w:b/>
          <w:bCs/>
          <w:sz w:val="24"/>
          <w:szCs w:val="24"/>
        </w:rPr>
        <w:t>Vice</w:t>
      </w:r>
      <w:r w:rsidR="005D71FC" w:rsidRPr="005D71FC">
        <w:rPr>
          <w:b/>
          <w:bCs/>
          <w:sz w:val="24"/>
          <w:szCs w:val="24"/>
        </w:rPr>
        <w:t xml:space="preserve"> </w:t>
      </w:r>
      <w:r w:rsidRPr="005D71FC">
        <w:rPr>
          <w:b/>
          <w:bCs/>
          <w:sz w:val="24"/>
          <w:szCs w:val="24"/>
        </w:rPr>
        <w:t>President</w:t>
      </w:r>
      <w:r w:rsidR="005D71FC">
        <w:t>- The vice</w:t>
      </w:r>
      <w:r>
        <w:t xml:space="preserve"> President assists the President and performs the duties of the President in the President’s absence. </w:t>
      </w:r>
    </w:p>
    <w:p w14:paraId="6C38FE5E" w14:textId="6D3C439B" w:rsidR="00C630F9" w:rsidRDefault="009A70C1">
      <w:r w:rsidRPr="005D71FC">
        <w:rPr>
          <w:b/>
          <w:bCs/>
          <w:sz w:val="24"/>
          <w:szCs w:val="24"/>
        </w:rPr>
        <w:t>Secretary</w:t>
      </w:r>
      <w:r w:rsidR="005D71FC" w:rsidRPr="005D71FC">
        <w:rPr>
          <w:b/>
          <w:bCs/>
          <w:sz w:val="24"/>
          <w:szCs w:val="24"/>
        </w:rPr>
        <w:t>/ Treasurer</w:t>
      </w:r>
      <w:r w:rsidR="005D71FC">
        <w:t>- The Secretary Treasurer</w:t>
      </w:r>
      <w:r>
        <w:t xml:space="preserve"> will keep record of all proceedings</w:t>
      </w:r>
      <w:r w:rsidR="005D71FC">
        <w:t xml:space="preserve"> and</w:t>
      </w:r>
      <w:r>
        <w:t xml:space="preserve"> is responsible for the receipt of money, deposits</w:t>
      </w:r>
      <w:r w:rsidR="006D1A9D">
        <w:t xml:space="preserve"> to our bank account at the Affinity Credit Union</w:t>
      </w:r>
      <w:r w:rsidR="005D71FC">
        <w:t xml:space="preserve">, </w:t>
      </w:r>
      <w:r w:rsidR="002F34CC">
        <w:t>gym bookings,</w:t>
      </w:r>
      <w:r w:rsidR="007E2DCC">
        <w:t xml:space="preserve"> </w:t>
      </w:r>
      <w:r w:rsidR="005D71FC">
        <w:t>rental payments</w:t>
      </w:r>
      <w:r w:rsidR="007E2DCC">
        <w:t>, grant applications</w:t>
      </w:r>
      <w:r>
        <w:t xml:space="preserve"> and the preparation of financial statements. </w:t>
      </w:r>
      <w:r w:rsidR="00C630F9">
        <w:t xml:space="preserve">Signing authority will be </w:t>
      </w:r>
      <w:r w:rsidR="00F01ED7">
        <w:t>2 out of 3 of president, vice president and secretary treasurer</w:t>
      </w:r>
      <w:r w:rsidR="00AC7576">
        <w:t>.</w:t>
      </w:r>
    </w:p>
    <w:p w14:paraId="37C12307" w14:textId="77777777" w:rsidR="005D71FC" w:rsidRDefault="009A70C1">
      <w:r w:rsidRPr="005D71FC">
        <w:rPr>
          <w:b/>
          <w:bCs/>
          <w:sz w:val="24"/>
          <w:szCs w:val="24"/>
        </w:rPr>
        <w:t>Directors</w:t>
      </w:r>
      <w:r w:rsidRPr="005D71FC">
        <w:rPr>
          <w:sz w:val="24"/>
          <w:szCs w:val="24"/>
        </w:rPr>
        <w:t>:</w:t>
      </w:r>
      <w:r>
        <w:t xml:space="preserve"> One to five other elected members.</w:t>
      </w:r>
    </w:p>
    <w:p w14:paraId="7574F346" w14:textId="77777777" w:rsidR="005D71FC" w:rsidRDefault="009A70C1">
      <w:r w:rsidRPr="005D71FC">
        <w:rPr>
          <w:b/>
          <w:bCs/>
          <w:sz w:val="24"/>
          <w:szCs w:val="24"/>
        </w:rPr>
        <w:t>AUTHORITY/RESPONSIBILITY</w:t>
      </w:r>
      <w:r>
        <w:t>: The Officers are the legal authority for the organization. As a member of the Board, an Officer acts in a position of trust for the community and is responsible for the effective governance of the organization. Dissolution of the club would result in any remaining money being donated to</w:t>
      </w:r>
      <w:r w:rsidR="005D71FC">
        <w:t xml:space="preserve"> The Town of Oxbow &amp; District Recreation Board</w:t>
      </w:r>
      <w:r>
        <w:t xml:space="preserve">. </w:t>
      </w:r>
    </w:p>
    <w:p w14:paraId="418AE2DD" w14:textId="77777777" w:rsidR="005D71FC" w:rsidRDefault="009A70C1">
      <w:r w:rsidRPr="005D71FC">
        <w:rPr>
          <w:b/>
          <w:bCs/>
          <w:sz w:val="24"/>
          <w:szCs w:val="24"/>
        </w:rPr>
        <w:t>MEETINGS</w:t>
      </w:r>
      <w:r>
        <w:t xml:space="preserve">: Meetings (virtual/face to face) will occur at a minimum of </w:t>
      </w:r>
      <w:r w:rsidR="005D71FC">
        <w:t>once per</w:t>
      </w:r>
      <w:r>
        <w:t xml:space="preserve"> year or at the call of the President. An annual general meeting will be conducted yearly. Quorum will be set at 51% of the board. </w:t>
      </w:r>
    </w:p>
    <w:p w14:paraId="736AB80A" w14:textId="6184DFCF" w:rsidR="00CC2BF6" w:rsidRDefault="009A70C1">
      <w:r w:rsidRPr="005D71FC">
        <w:rPr>
          <w:b/>
          <w:bCs/>
          <w:sz w:val="24"/>
          <w:szCs w:val="24"/>
        </w:rPr>
        <w:t>COMMITTEES</w:t>
      </w:r>
      <w:r>
        <w:t>: Development of committees to assist with the overall organization purpose is encouraged. Examples: tournament, fund raising, facility access and preparation and sanitation.</w:t>
      </w:r>
    </w:p>
    <w:sectPr w:rsidR="00CC2B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C1"/>
    <w:rsid w:val="00060124"/>
    <w:rsid w:val="000715C0"/>
    <w:rsid w:val="000E62FD"/>
    <w:rsid w:val="001B06F7"/>
    <w:rsid w:val="00284C8C"/>
    <w:rsid w:val="002A52AC"/>
    <w:rsid w:val="002F34CC"/>
    <w:rsid w:val="003109F3"/>
    <w:rsid w:val="00327103"/>
    <w:rsid w:val="00406742"/>
    <w:rsid w:val="00406C1D"/>
    <w:rsid w:val="004821FF"/>
    <w:rsid w:val="005244B9"/>
    <w:rsid w:val="0053648D"/>
    <w:rsid w:val="00597913"/>
    <w:rsid w:val="005D71FC"/>
    <w:rsid w:val="00603074"/>
    <w:rsid w:val="006D1A9D"/>
    <w:rsid w:val="00750680"/>
    <w:rsid w:val="007804F5"/>
    <w:rsid w:val="00793602"/>
    <w:rsid w:val="007E2DCC"/>
    <w:rsid w:val="00885C74"/>
    <w:rsid w:val="008C3287"/>
    <w:rsid w:val="00904C01"/>
    <w:rsid w:val="00916E85"/>
    <w:rsid w:val="009A70C1"/>
    <w:rsid w:val="00A150DC"/>
    <w:rsid w:val="00A211BB"/>
    <w:rsid w:val="00AC7576"/>
    <w:rsid w:val="00B048B7"/>
    <w:rsid w:val="00BB190D"/>
    <w:rsid w:val="00C22A89"/>
    <w:rsid w:val="00C51FB5"/>
    <w:rsid w:val="00C630F9"/>
    <w:rsid w:val="00CA3D70"/>
    <w:rsid w:val="00CC2BF6"/>
    <w:rsid w:val="00CE15E6"/>
    <w:rsid w:val="00EA7AA7"/>
    <w:rsid w:val="00EE56AC"/>
    <w:rsid w:val="00EE77A6"/>
    <w:rsid w:val="00F01ED7"/>
    <w:rsid w:val="00F51BA7"/>
    <w:rsid w:val="00F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17B0"/>
  <w15:chartTrackingRefBased/>
  <w15:docId w15:val="{7645EB43-DEB0-4A30-8C7B-438EA88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0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0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xbowpick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2236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Water &amp; Wastewater</dc:creator>
  <cp:keywords/>
  <dc:description/>
  <cp:lastModifiedBy>Director of Water &amp; Wastewater</cp:lastModifiedBy>
  <cp:revision>3</cp:revision>
  <cp:lastPrinted>2025-11-26T20:29:00Z</cp:lastPrinted>
  <dcterms:created xsi:type="dcterms:W3CDTF">2025-11-26T16:21:00Z</dcterms:created>
  <dcterms:modified xsi:type="dcterms:W3CDTF">2025-11-26T20:29:00Z</dcterms:modified>
</cp:coreProperties>
</file>