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40B6" w14:textId="6315549D" w:rsidR="007F17B2" w:rsidRDefault="007F17B2" w:rsidP="007F17B2">
      <w:pPr>
        <w:pStyle w:val="Header"/>
        <w:rPr>
          <w:sz w:val="32"/>
          <w:szCs w:val="32"/>
        </w:rPr>
      </w:pPr>
      <w:r>
        <w:rPr>
          <w:sz w:val="32"/>
          <w:szCs w:val="32"/>
        </w:rPr>
        <w:t xml:space="preserve">KPC Board </w:t>
      </w:r>
      <w:r w:rsidRPr="000A2F8F">
        <w:rPr>
          <w:sz w:val="32"/>
          <w:szCs w:val="32"/>
        </w:rPr>
        <w:t xml:space="preserve">Meeting </w:t>
      </w:r>
      <w:r w:rsidR="0019615B" w:rsidRPr="000A2F8F">
        <w:rPr>
          <w:sz w:val="32"/>
          <w:szCs w:val="32"/>
        </w:rPr>
        <w:t>M</w:t>
      </w:r>
      <w:r w:rsidR="0019615B">
        <w:rPr>
          <w:sz w:val="32"/>
          <w:szCs w:val="32"/>
        </w:rPr>
        <w:t>inutes (</w:t>
      </w:r>
      <w:r>
        <w:rPr>
          <w:sz w:val="32"/>
          <w:szCs w:val="32"/>
        </w:rPr>
        <w:t xml:space="preserve">Agenda Items)                                           </w:t>
      </w:r>
    </w:p>
    <w:tbl>
      <w:tblPr>
        <w:tblW w:w="0" w:type="auto"/>
        <w:jc w:val="right"/>
        <w:tblLook w:val="0600" w:firstRow="0" w:lastRow="0" w:firstColumn="0" w:lastColumn="0" w:noHBand="1" w:noVBand="1"/>
      </w:tblPr>
      <w:tblGrid>
        <w:gridCol w:w="432"/>
        <w:gridCol w:w="3680"/>
      </w:tblGrid>
      <w:tr w:rsidR="007F17B2" w:rsidRPr="00812880" w14:paraId="3B2081E0" w14:textId="77777777" w:rsidTr="00B25982">
        <w:trPr>
          <w:jc w:val="right"/>
        </w:trPr>
        <w:tc>
          <w:tcPr>
            <w:tcW w:w="432" w:type="dxa"/>
            <w:vAlign w:val="bottom"/>
          </w:tcPr>
          <w:p w14:paraId="6D183924" w14:textId="77777777" w:rsidR="007F17B2" w:rsidRPr="00812880" w:rsidRDefault="007F17B2" w:rsidP="00B25982">
            <w:pPr>
              <w:pStyle w:val="Header"/>
            </w:pPr>
            <w:r w:rsidRPr="00812880">
              <w:rPr>
                <w:noProof/>
              </w:rPr>
              <w:drawing>
                <wp:inline distT="0" distB="0" distL="0" distR="0" wp14:anchorId="0185E90C" wp14:editId="094A1C26">
                  <wp:extent cx="137160" cy="137160"/>
                  <wp:effectExtent l="0" t="0" r="0" b="0"/>
                  <wp:docPr id="8" name="Graphic 8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Home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vAlign w:val="bottom"/>
          </w:tcPr>
          <w:p w14:paraId="55550EAA" w14:textId="77777777" w:rsidR="007F17B2" w:rsidRPr="00812880" w:rsidRDefault="00000000" w:rsidP="00B25982">
            <w:pPr>
              <w:pStyle w:val="Header"/>
            </w:pPr>
            <w:sdt>
              <w:sdtPr>
                <w:rPr>
                  <w:rStyle w:val="Strong"/>
                </w:rPr>
                <w:id w:val="114646412"/>
                <w:temporary/>
                <w:showingPlcHdr/>
                <w15:appearance w15:val="hidden"/>
              </w:sdtPr>
              <w:sdtContent>
                <w:r w:rsidR="007F17B2" w:rsidRPr="00AF1A52">
                  <w:rPr>
                    <w:rStyle w:val="Strong"/>
                  </w:rPr>
                  <w:t>Location:</w:t>
                </w:r>
              </w:sdtContent>
            </w:sdt>
            <w:r w:rsidR="007F17B2" w:rsidRPr="00812880">
              <w:t xml:space="preserve"> </w:t>
            </w:r>
            <w:r w:rsidR="007F17B2">
              <w:t>Irishtown Community Hall</w:t>
            </w:r>
          </w:p>
        </w:tc>
      </w:tr>
      <w:tr w:rsidR="007F17B2" w:rsidRPr="00812880" w14:paraId="31FF5549" w14:textId="77777777" w:rsidTr="00B25982">
        <w:trPr>
          <w:jc w:val="right"/>
        </w:trPr>
        <w:tc>
          <w:tcPr>
            <w:tcW w:w="432" w:type="dxa"/>
            <w:vAlign w:val="bottom"/>
          </w:tcPr>
          <w:p w14:paraId="69233A5A" w14:textId="77777777" w:rsidR="007F17B2" w:rsidRPr="00812880" w:rsidRDefault="007F17B2" w:rsidP="00B25982">
            <w:pPr>
              <w:pStyle w:val="Header"/>
            </w:pPr>
            <w:r w:rsidRPr="00812880">
              <w:rPr>
                <w:noProof/>
              </w:rPr>
              <w:drawing>
                <wp:inline distT="0" distB="0" distL="0" distR="0" wp14:anchorId="7B26866A" wp14:editId="0FFF8716">
                  <wp:extent cx="137160" cy="137160"/>
                  <wp:effectExtent l="0" t="0" r="0" b="0"/>
                  <wp:docPr id="14" name="Graphic 14" descr="Daily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ailyCalenda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vAlign w:val="bottom"/>
          </w:tcPr>
          <w:p w14:paraId="07826F95" w14:textId="61DF1B3E" w:rsidR="007F17B2" w:rsidRPr="00812880" w:rsidRDefault="00000000" w:rsidP="00B25982">
            <w:pPr>
              <w:pStyle w:val="Header"/>
            </w:pPr>
            <w:sdt>
              <w:sdtPr>
                <w:rPr>
                  <w:rStyle w:val="Strong"/>
                </w:rPr>
                <w:id w:val="-720747057"/>
                <w:temporary/>
                <w:showingPlcHdr/>
                <w15:appearance w15:val="hidden"/>
              </w:sdtPr>
              <w:sdtContent>
                <w:r w:rsidR="007F17B2" w:rsidRPr="00AF1A52">
                  <w:rPr>
                    <w:rStyle w:val="Strong"/>
                  </w:rPr>
                  <w:t>Date:</w:t>
                </w:r>
              </w:sdtContent>
            </w:sdt>
            <w:r w:rsidR="007F17B2" w:rsidRPr="00812880">
              <w:t xml:space="preserve"> </w:t>
            </w:r>
            <w:r w:rsidR="00692F1E">
              <w:t>October</w:t>
            </w:r>
            <w:r w:rsidR="007F17B2">
              <w:t xml:space="preserve"> 29, 2025</w:t>
            </w:r>
          </w:p>
        </w:tc>
      </w:tr>
      <w:tr w:rsidR="007F17B2" w:rsidRPr="00812880" w14:paraId="5689DA3B" w14:textId="77777777" w:rsidTr="00B25982">
        <w:trPr>
          <w:jc w:val="right"/>
        </w:trPr>
        <w:tc>
          <w:tcPr>
            <w:tcW w:w="432" w:type="dxa"/>
            <w:vAlign w:val="bottom"/>
          </w:tcPr>
          <w:p w14:paraId="2B77A72A" w14:textId="77777777" w:rsidR="007F17B2" w:rsidRPr="00812880" w:rsidRDefault="007F17B2" w:rsidP="00B25982">
            <w:pPr>
              <w:pStyle w:val="Header"/>
            </w:pPr>
            <w:r w:rsidRPr="00812880">
              <w:rPr>
                <w:noProof/>
              </w:rPr>
              <w:drawing>
                <wp:inline distT="0" distB="0" distL="0" distR="0" wp14:anchorId="58EE0885" wp14:editId="3EC9B2A1">
                  <wp:extent cx="137160" cy="137160"/>
                  <wp:effectExtent l="0" t="0" r="0" b="0"/>
                  <wp:docPr id="16" name="Graphic 1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Stopwatch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vAlign w:val="bottom"/>
          </w:tcPr>
          <w:p w14:paraId="2854C156" w14:textId="77777777" w:rsidR="007F17B2" w:rsidRPr="00812880" w:rsidRDefault="00000000" w:rsidP="00B25982">
            <w:pPr>
              <w:pStyle w:val="Header"/>
            </w:pPr>
            <w:sdt>
              <w:sdtPr>
                <w:rPr>
                  <w:rStyle w:val="Strong"/>
                </w:rPr>
                <w:id w:val="-636263335"/>
                <w:temporary/>
                <w:showingPlcHdr/>
                <w15:appearance w15:val="hidden"/>
              </w:sdtPr>
              <w:sdtContent>
                <w:r w:rsidR="007F17B2">
                  <w:rPr>
                    <w:rStyle w:val="Strong"/>
                  </w:rPr>
                  <w:t>Time</w:t>
                </w:r>
                <w:r w:rsidR="007F17B2" w:rsidRPr="00AF1A52">
                  <w:rPr>
                    <w:rStyle w:val="Strong"/>
                  </w:rPr>
                  <w:t>:</w:t>
                </w:r>
              </w:sdtContent>
            </w:sdt>
            <w:r w:rsidR="007F17B2" w:rsidRPr="00812880">
              <w:t xml:space="preserve"> </w:t>
            </w:r>
            <w:r w:rsidR="007F17B2">
              <w:t>5:30 PM</w:t>
            </w:r>
          </w:p>
        </w:tc>
      </w:tr>
    </w:tbl>
    <w:p w14:paraId="229DBD2C" w14:textId="5642E1C1" w:rsidR="00275260" w:rsidRDefault="00275260" w:rsidP="007F17B2">
      <w:pPr>
        <w:pStyle w:val="Header"/>
        <w:rPr>
          <w:sz w:val="32"/>
          <w:szCs w:val="32"/>
        </w:rPr>
      </w:pPr>
    </w:p>
    <w:p w14:paraId="3BFF953D" w14:textId="4C9404F0" w:rsidR="001B6B69" w:rsidRPr="002B71C8" w:rsidRDefault="009D261D" w:rsidP="000A2F8F">
      <w:pPr>
        <w:pStyle w:val="ListNumber"/>
        <w:numPr>
          <w:ilvl w:val="0"/>
          <w:numId w:val="0"/>
        </w:numPr>
        <w:rPr>
          <w:lang w:val="en-CA"/>
        </w:rPr>
      </w:pPr>
      <w:r w:rsidRPr="002B71C8">
        <w:rPr>
          <w:lang w:val="en-CA"/>
        </w:rPr>
        <w:t xml:space="preserve">Presence: </w:t>
      </w:r>
      <w:r w:rsidR="001B6B69" w:rsidRPr="00692F1E">
        <w:rPr>
          <w:highlight w:val="yellow"/>
          <w:lang w:val="en-CA"/>
        </w:rPr>
        <w:t>Reg Boudreau</w:t>
      </w:r>
      <w:r w:rsidR="002B71C8" w:rsidRPr="00692F1E">
        <w:rPr>
          <w:highlight w:val="yellow"/>
          <w:lang w:val="en-CA"/>
        </w:rPr>
        <w:t xml:space="preserve"> (RB)</w:t>
      </w:r>
      <w:r w:rsidR="001B6B69" w:rsidRPr="00692F1E">
        <w:rPr>
          <w:highlight w:val="yellow"/>
          <w:lang w:val="en-CA"/>
        </w:rPr>
        <w:t>, Louise Clément</w:t>
      </w:r>
      <w:r w:rsidR="002B71C8" w:rsidRPr="00692F1E">
        <w:rPr>
          <w:highlight w:val="yellow"/>
          <w:lang w:val="en-CA"/>
        </w:rPr>
        <w:t xml:space="preserve"> (LC)</w:t>
      </w:r>
      <w:r w:rsidR="001B6B69" w:rsidRPr="00692F1E">
        <w:rPr>
          <w:highlight w:val="yellow"/>
          <w:lang w:val="en-CA"/>
        </w:rPr>
        <w:t>, Ian Macdonald</w:t>
      </w:r>
      <w:r w:rsidR="002B71C8" w:rsidRPr="00692F1E">
        <w:rPr>
          <w:highlight w:val="yellow"/>
          <w:lang w:val="en-CA"/>
        </w:rPr>
        <w:t xml:space="preserve"> (IM)</w:t>
      </w:r>
      <w:r w:rsidR="001B6B69" w:rsidRPr="00692F1E">
        <w:rPr>
          <w:highlight w:val="yellow"/>
          <w:lang w:val="en-CA"/>
        </w:rPr>
        <w:t>, Sandra McGaghran</w:t>
      </w:r>
      <w:r w:rsidR="002B71C8" w:rsidRPr="00692F1E">
        <w:rPr>
          <w:highlight w:val="yellow"/>
          <w:lang w:val="en-CA"/>
        </w:rPr>
        <w:t xml:space="preserve"> (SM)</w:t>
      </w:r>
      <w:r w:rsidR="001B6B69" w:rsidRPr="00692F1E">
        <w:rPr>
          <w:highlight w:val="yellow"/>
          <w:lang w:val="en-CA"/>
        </w:rPr>
        <w:t>, Jason Milley</w:t>
      </w:r>
      <w:r w:rsidR="002B71C8" w:rsidRPr="00692F1E">
        <w:rPr>
          <w:highlight w:val="yellow"/>
          <w:lang w:val="en-CA"/>
        </w:rPr>
        <w:t xml:space="preserve"> (JM)</w:t>
      </w:r>
      <w:r w:rsidR="001B6B69" w:rsidRPr="00692F1E">
        <w:rPr>
          <w:highlight w:val="yellow"/>
          <w:lang w:val="en-CA"/>
        </w:rPr>
        <w:t xml:space="preserve">, </w:t>
      </w:r>
      <w:r w:rsidR="003200EB" w:rsidRPr="00692F1E">
        <w:rPr>
          <w:highlight w:val="yellow"/>
          <w:lang w:val="en-CA"/>
        </w:rPr>
        <w:t>Chr</w:t>
      </w:r>
      <w:r w:rsidR="001B6B69" w:rsidRPr="00692F1E">
        <w:rPr>
          <w:highlight w:val="yellow"/>
          <w:lang w:val="en-CA"/>
        </w:rPr>
        <w:t>istina Wells</w:t>
      </w:r>
      <w:r w:rsidR="002B71C8" w:rsidRPr="00692F1E">
        <w:rPr>
          <w:highlight w:val="yellow"/>
          <w:lang w:val="en-CA"/>
        </w:rPr>
        <w:t xml:space="preserve"> (</w:t>
      </w:r>
      <w:r w:rsidR="003200EB" w:rsidRPr="00692F1E">
        <w:rPr>
          <w:highlight w:val="yellow"/>
          <w:lang w:val="en-CA"/>
        </w:rPr>
        <w:t>C</w:t>
      </w:r>
      <w:r w:rsidR="002B71C8" w:rsidRPr="00692F1E">
        <w:rPr>
          <w:highlight w:val="yellow"/>
          <w:lang w:val="en-CA"/>
        </w:rPr>
        <w:t>W)</w:t>
      </w:r>
    </w:p>
    <w:p w14:paraId="777A4AC5" w14:textId="7E130DA6" w:rsidR="001B6B69" w:rsidRPr="001B6B69" w:rsidRDefault="001B6B69" w:rsidP="000A2F8F">
      <w:pPr>
        <w:pStyle w:val="ListNumber"/>
        <w:numPr>
          <w:ilvl w:val="0"/>
          <w:numId w:val="0"/>
        </w:numPr>
        <w:rPr>
          <w:lang w:val="fr-CA"/>
        </w:rPr>
      </w:pPr>
      <w:r w:rsidRPr="001B6B69">
        <w:rPr>
          <w:lang w:val="fr-CA"/>
        </w:rPr>
        <w:t xml:space="preserve">Regrets : </w:t>
      </w:r>
      <w:r w:rsidRPr="00D81B05">
        <w:rPr>
          <w:highlight w:val="yellow"/>
          <w:lang w:val="fr-CA"/>
        </w:rPr>
        <w:t>none</w:t>
      </w:r>
    </w:p>
    <w:p w14:paraId="186F01BA" w14:textId="5C6CE617" w:rsidR="00FE3951" w:rsidRPr="002B71C8" w:rsidRDefault="001B6B69" w:rsidP="000A2F8F">
      <w:pPr>
        <w:pStyle w:val="ListNumber"/>
        <w:ind w:left="0"/>
        <w:rPr>
          <w:b/>
          <w:bCs/>
        </w:rPr>
      </w:pPr>
      <w:r w:rsidRPr="002B71C8">
        <w:rPr>
          <w:b/>
          <w:bCs/>
        </w:rPr>
        <w:t>Approval of agenda</w:t>
      </w:r>
      <w:r w:rsidR="002B71C8" w:rsidRPr="002B71C8">
        <w:rPr>
          <w:b/>
          <w:bCs/>
        </w:rPr>
        <w:t xml:space="preserve"> </w:t>
      </w:r>
    </w:p>
    <w:p w14:paraId="704B1728" w14:textId="634524DA" w:rsidR="002B71C8" w:rsidRPr="00E64936" w:rsidRDefault="002B71C8" w:rsidP="000A2F8F">
      <w:pPr>
        <w:pStyle w:val="ListNumber2"/>
        <w:ind w:left="319"/>
        <w:rPr>
          <w:b/>
          <w:bCs/>
        </w:rPr>
      </w:pPr>
      <w:r w:rsidRPr="00E64936">
        <w:rPr>
          <w:b/>
          <w:bCs/>
        </w:rPr>
        <w:t xml:space="preserve">Approved </w:t>
      </w:r>
      <w:r w:rsidR="00692F1E" w:rsidRPr="00E64936">
        <w:rPr>
          <w:b/>
          <w:bCs/>
        </w:rPr>
        <w:t>by,</w:t>
      </w:r>
      <w:r w:rsidRPr="00E64936">
        <w:rPr>
          <w:b/>
          <w:bCs/>
        </w:rPr>
        <w:t xml:space="preserve"> seconded by </w:t>
      </w:r>
    </w:p>
    <w:p w14:paraId="02BE8641" w14:textId="09DBEA6F" w:rsidR="001B6B69" w:rsidRDefault="001B6B69" w:rsidP="000A2F8F">
      <w:pPr>
        <w:pStyle w:val="ListNumber"/>
        <w:ind w:left="0"/>
      </w:pPr>
      <w:r w:rsidRPr="002B71C8">
        <w:rPr>
          <w:b/>
          <w:bCs/>
        </w:rPr>
        <w:t xml:space="preserve">Approval of </w:t>
      </w:r>
      <w:r w:rsidR="001E6A01">
        <w:rPr>
          <w:b/>
          <w:bCs/>
        </w:rPr>
        <w:t xml:space="preserve">September </w:t>
      </w:r>
      <w:r w:rsidR="00692F1E">
        <w:rPr>
          <w:b/>
          <w:bCs/>
        </w:rPr>
        <w:t>29</w:t>
      </w:r>
      <w:r w:rsidRPr="002B71C8">
        <w:rPr>
          <w:b/>
          <w:bCs/>
        </w:rPr>
        <w:t xml:space="preserve">, </w:t>
      </w:r>
      <w:r w:rsidR="002B71C8" w:rsidRPr="002B71C8">
        <w:rPr>
          <w:b/>
          <w:bCs/>
        </w:rPr>
        <w:t>2025,</w:t>
      </w:r>
      <w:r w:rsidRPr="002B71C8">
        <w:rPr>
          <w:b/>
          <w:bCs/>
        </w:rPr>
        <w:t xml:space="preserve"> Board Meeting minutes</w:t>
      </w:r>
      <w:r>
        <w:t xml:space="preserve"> </w:t>
      </w:r>
    </w:p>
    <w:p w14:paraId="7F1E0972" w14:textId="1EEDDB5E" w:rsidR="002B71C8" w:rsidRPr="00E64936" w:rsidRDefault="002B71C8" w:rsidP="000A2F8F">
      <w:pPr>
        <w:pStyle w:val="ListNumber2"/>
        <w:ind w:left="319"/>
        <w:rPr>
          <w:b/>
          <w:bCs/>
        </w:rPr>
      </w:pPr>
      <w:r w:rsidRPr="00E64936">
        <w:rPr>
          <w:b/>
          <w:bCs/>
        </w:rPr>
        <w:t xml:space="preserve">Approved </w:t>
      </w:r>
      <w:r w:rsidR="00692F1E" w:rsidRPr="00E64936">
        <w:rPr>
          <w:b/>
          <w:bCs/>
        </w:rPr>
        <w:t>by,</w:t>
      </w:r>
      <w:r w:rsidRPr="00E64936">
        <w:rPr>
          <w:b/>
          <w:bCs/>
        </w:rPr>
        <w:t xml:space="preserve"> seconded by </w:t>
      </w:r>
    </w:p>
    <w:p w14:paraId="6E8D0862" w14:textId="229C2BCF" w:rsidR="002B71C8" w:rsidRPr="00692F1E" w:rsidRDefault="002B71C8" w:rsidP="00692F1E">
      <w:pPr>
        <w:pStyle w:val="ListNumber"/>
        <w:ind w:left="0"/>
        <w:rPr>
          <w:b/>
          <w:bCs/>
        </w:rPr>
      </w:pPr>
      <w:r w:rsidRPr="002B71C8">
        <w:rPr>
          <w:b/>
          <w:bCs/>
        </w:rPr>
        <w:t xml:space="preserve">Business from </w:t>
      </w:r>
      <w:r w:rsidR="001E6A01">
        <w:rPr>
          <w:b/>
          <w:bCs/>
        </w:rPr>
        <w:t xml:space="preserve">September </w:t>
      </w:r>
      <w:r w:rsidR="00692F1E">
        <w:rPr>
          <w:b/>
          <w:bCs/>
        </w:rPr>
        <w:t>29</w:t>
      </w:r>
      <w:r w:rsidRPr="002B71C8">
        <w:rPr>
          <w:b/>
          <w:bCs/>
        </w:rPr>
        <w:t>, 2025, Board Meeting</w:t>
      </w:r>
    </w:p>
    <w:p w14:paraId="6026D22B" w14:textId="390A7A16" w:rsidR="00FE3951" w:rsidRPr="00692F1E" w:rsidRDefault="003B4607" w:rsidP="00692F1E">
      <w:pPr>
        <w:pStyle w:val="ListNumber"/>
        <w:rPr>
          <w:b/>
          <w:bCs/>
        </w:rPr>
      </w:pPr>
      <w:r w:rsidRPr="00692F1E">
        <w:rPr>
          <w:b/>
          <w:bCs/>
        </w:rPr>
        <w:t xml:space="preserve">Governance: </w:t>
      </w:r>
    </w:p>
    <w:p w14:paraId="1B541C8A" w14:textId="4C7B4AC3" w:rsidR="00692F1E" w:rsidRDefault="00692F1E" w:rsidP="00692F1E">
      <w:pPr>
        <w:pStyle w:val="ListNumber2"/>
      </w:pPr>
      <w:r>
        <w:t>By laws review</w:t>
      </w:r>
    </w:p>
    <w:p w14:paraId="0084C925" w14:textId="7E00DDCC" w:rsidR="00692F1E" w:rsidRDefault="00692F1E" w:rsidP="00692F1E">
      <w:pPr>
        <w:pStyle w:val="ListNumber2"/>
      </w:pPr>
      <w:r>
        <w:t>COI NDA forms</w:t>
      </w:r>
    </w:p>
    <w:p w14:paraId="4C59A5F2" w14:textId="1456CEF7" w:rsidR="00FE3951" w:rsidRDefault="00BB5F7B" w:rsidP="00692F1E">
      <w:pPr>
        <w:pStyle w:val="ListNumber"/>
        <w:rPr>
          <w:b/>
          <w:bCs/>
        </w:rPr>
      </w:pPr>
      <w:r w:rsidRPr="00692F1E">
        <w:rPr>
          <w:b/>
          <w:bCs/>
        </w:rPr>
        <w:t>Capacity planning (offer and demand)</w:t>
      </w:r>
    </w:p>
    <w:p w14:paraId="6A3D7CCA" w14:textId="1DD24455" w:rsidR="00692F1E" w:rsidRDefault="00692F1E" w:rsidP="00692F1E">
      <w:pPr>
        <w:pStyle w:val="ListNumber2"/>
      </w:pPr>
      <w:r>
        <w:t>Competitive play</w:t>
      </w:r>
    </w:p>
    <w:p w14:paraId="01100479" w14:textId="0CB11317" w:rsidR="00FE3951" w:rsidRDefault="001E6A01" w:rsidP="00692F1E">
      <w:pPr>
        <w:pStyle w:val="ListNumber"/>
        <w:rPr>
          <w:b/>
          <w:bCs/>
        </w:rPr>
      </w:pPr>
      <w:r w:rsidRPr="00692F1E">
        <w:rPr>
          <w:bCs/>
        </w:rPr>
        <w:t xml:space="preserve"> </w:t>
      </w:r>
      <w:r w:rsidR="004862DB" w:rsidRPr="00692F1E">
        <w:rPr>
          <w:b/>
          <w:bCs/>
        </w:rPr>
        <w:t>Membership Update</w:t>
      </w:r>
    </w:p>
    <w:p w14:paraId="692BC474" w14:textId="7F652B5A" w:rsidR="00692F1E" w:rsidRPr="00692F1E" w:rsidRDefault="00D81B05" w:rsidP="00692F1E">
      <w:pPr>
        <w:pStyle w:val="ListNumber2"/>
      </w:pPr>
      <w:r>
        <w:t xml:space="preserve">Membership </w:t>
      </w:r>
      <w:r w:rsidR="00692F1E">
        <w:t xml:space="preserve">Classification </w:t>
      </w:r>
    </w:p>
    <w:p w14:paraId="287207E5" w14:textId="102AFA39" w:rsidR="004862DB" w:rsidRDefault="004862DB" w:rsidP="00BD1B3B">
      <w:pPr>
        <w:pStyle w:val="ListNumber"/>
        <w:rPr>
          <w:b/>
          <w:bCs/>
        </w:rPr>
      </w:pPr>
      <w:r>
        <w:rPr>
          <w:b/>
          <w:bCs/>
        </w:rPr>
        <w:t>Rules/Conventions/Etiquette</w:t>
      </w:r>
    </w:p>
    <w:p w14:paraId="0DD38FC8" w14:textId="7EF56453" w:rsidR="004862DB" w:rsidRDefault="004862DB" w:rsidP="00BD1B3B">
      <w:pPr>
        <w:pStyle w:val="ListNumber"/>
        <w:rPr>
          <w:b/>
          <w:bCs/>
        </w:rPr>
      </w:pPr>
      <w:r>
        <w:rPr>
          <w:b/>
          <w:bCs/>
        </w:rPr>
        <w:t>Health and Safety</w:t>
      </w:r>
    </w:p>
    <w:p w14:paraId="30D65907" w14:textId="03E1F991" w:rsidR="004862DB" w:rsidRPr="002F4A1A" w:rsidRDefault="004862DB" w:rsidP="00B01EC9">
      <w:pPr>
        <w:pStyle w:val="ListNumber"/>
        <w:rPr>
          <w:b/>
          <w:bCs/>
        </w:rPr>
      </w:pPr>
      <w:r w:rsidRPr="002F4A1A">
        <w:rPr>
          <w:b/>
          <w:bCs/>
        </w:rPr>
        <w:lastRenderedPageBreak/>
        <w:t>Committees</w:t>
      </w:r>
    </w:p>
    <w:p w14:paraId="7C23C31D" w14:textId="6A0F7C47" w:rsidR="00E44672" w:rsidRPr="00692F1E" w:rsidRDefault="00692F1E" w:rsidP="00B362F7">
      <w:pPr>
        <w:pStyle w:val="ListNumber2"/>
      </w:pPr>
      <w:r w:rsidRPr="00692F1E">
        <w:t>Social Committee Report</w:t>
      </w:r>
    </w:p>
    <w:p w14:paraId="29824B6B" w14:textId="266047D6" w:rsidR="00692F1E" w:rsidRPr="00692F1E" w:rsidRDefault="00692F1E" w:rsidP="00B362F7">
      <w:pPr>
        <w:pStyle w:val="ListNumber2"/>
      </w:pPr>
      <w:r w:rsidRPr="00692F1E">
        <w:t>Creation of other committees</w:t>
      </w:r>
    </w:p>
    <w:p w14:paraId="3D29C9D2" w14:textId="614C2B07" w:rsidR="004862DB" w:rsidRDefault="004862DB" w:rsidP="00BD1B3B">
      <w:pPr>
        <w:pStyle w:val="ListNumber"/>
        <w:rPr>
          <w:b/>
          <w:bCs/>
        </w:rPr>
      </w:pPr>
      <w:r>
        <w:rPr>
          <w:b/>
          <w:bCs/>
        </w:rPr>
        <w:t>Communications and Engagement of KPC members</w:t>
      </w:r>
    </w:p>
    <w:p w14:paraId="2DE67DEF" w14:textId="520F5E88" w:rsidR="009C3333" w:rsidRDefault="00B01EC9" w:rsidP="009C3333">
      <w:pPr>
        <w:pStyle w:val="ListNumber"/>
        <w:rPr>
          <w:b/>
          <w:bCs/>
        </w:rPr>
      </w:pPr>
      <w:r>
        <w:rPr>
          <w:b/>
          <w:bCs/>
        </w:rPr>
        <w:t>Treasurer’s Report</w:t>
      </w:r>
      <w:r w:rsidR="00B362F7" w:rsidRPr="009C3333">
        <w:rPr>
          <w:b/>
          <w:bCs/>
        </w:rPr>
        <w:t xml:space="preserve">  </w:t>
      </w:r>
    </w:p>
    <w:p w14:paraId="37F50E73" w14:textId="44A21803" w:rsidR="004862DB" w:rsidRDefault="000334C6" w:rsidP="00BD1B3B">
      <w:pPr>
        <w:pStyle w:val="ListNumber"/>
        <w:rPr>
          <w:b/>
          <w:bCs/>
        </w:rPr>
      </w:pPr>
      <w:r>
        <w:rPr>
          <w:b/>
          <w:bCs/>
        </w:rPr>
        <w:t>Roundtable and Closure</w:t>
      </w:r>
    </w:p>
    <w:p w14:paraId="5EAEB71D" w14:textId="0CAE7D56" w:rsidR="000334C6" w:rsidRDefault="000334C6" w:rsidP="00BD1B3B">
      <w:pPr>
        <w:pStyle w:val="ListNumber"/>
        <w:rPr>
          <w:b/>
          <w:bCs/>
        </w:rPr>
      </w:pPr>
      <w:r>
        <w:rPr>
          <w:b/>
          <w:bCs/>
        </w:rPr>
        <w:t>Next Meeting</w:t>
      </w:r>
    </w:p>
    <w:p w14:paraId="52A8F5CA" w14:textId="00082682" w:rsidR="007F17B2" w:rsidRDefault="006C0B8A">
      <w:pPr>
        <w:rPr>
          <w:b/>
          <w:bCs/>
        </w:rPr>
      </w:pPr>
      <w:r>
        <w:rPr>
          <w:b/>
          <w:bCs/>
        </w:rPr>
        <w:t>Proposed</w:t>
      </w:r>
      <w:r w:rsidR="00853573">
        <w:rPr>
          <w:b/>
          <w:bCs/>
        </w:rPr>
        <w:t xml:space="preserve"> new agenda</w:t>
      </w:r>
      <w:r w:rsidRPr="006C0B8A">
        <w:rPr>
          <w:b/>
          <w:bCs/>
        </w:rPr>
        <w:t xml:space="preserve"> </w:t>
      </w:r>
      <w:r w:rsidR="003B4607" w:rsidRPr="006C0B8A">
        <w:rPr>
          <w:b/>
          <w:bCs/>
        </w:rPr>
        <w:t>items</w:t>
      </w:r>
      <w:r w:rsidR="003B4607">
        <w:rPr>
          <w:b/>
          <w:bCs/>
        </w:rPr>
        <w:t xml:space="preserve"> </w:t>
      </w:r>
      <w:r w:rsidR="003B4607" w:rsidRPr="006C0B8A">
        <w:rPr>
          <w:b/>
          <w:bCs/>
        </w:rPr>
        <w:t>at</w:t>
      </w:r>
      <w:r>
        <w:rPr>
          <w:b/>
          <w:bCs/>
        </w:rPr>
        <w:t xml:space="preserve"> next meeting</w:t>
      </w:r>
    </w:p>
    <w:p w14:paraId="65FB8093" w14:textId="77777777" w:rsidR="000542A2" w:rsidRPr="000542A2" w:rsidRDefault="000542A2" w:rsidP="000542A2"/>
    <w:p w14:paraId="66DCB9A3" w14:textId="77777777" w:rsidR="000542A2" w:rsidRPr="000542A2" w:rsidRDefault="000542A2" w:rsidP="000542A2"/>
    <w:p w14:paraId="4383C307" w14:textId="77777777" w:rsidR="000542A2" w:rsidRPr="000542A2" w:rsidRDefault="000542A2" w:rsidP="000542A2"/>
    <w:p w14:paraId="45D3E8FB" w14:textId="77777777" w:rsidR="000542A2" w:rsidRPr="000542A2" w:rsidRDefault="000542A2" w:rsidP="000542A2"/>
    <w:p w14:paraId="5737A08A" w14:textId="77777777" w:rsidR="000542A2" w:rsidRPr="000542A2" w:rsidRDefault="000542A2" w:rsidP="000542A2"/>
    <w:p w14:paraId="60589D89" w14:textId="77777777" w:rsidR="000542A2" w:rsidRPr="000542A2" w:rsidRDefault="000542A2" w:rsidP="000542A2"/>
    <w:p w14:paraId="21C75615" w14:textId="773E37C5" w:rsidR="000542A2" w:rsidRPr="000542A2" w:rsidRDefault="000542A2" w:rsidP="000542A2">
      <w:pPr>
        <w:tabs>
          <w:tab w:val="left" w:pos="2177"/>
        </w:tabs>
      </w:pPr>
      <w:r>
        <w:tab/>
      </w:r>
    </w:p>
    <w:sectPr w:rsidR="000542A2" w:rsidRPr="000542A2" w:rsidSect="00692F1E">
      <w:headerReference w:type="default" r:id="rId18"/>
      <w:footerReference w:type="even" r:id="rId19"/>
      <w:footerReference w:type="default" r:id="rId20"/>
      <w:pgSz w:w="12240" w:h="15840" w:code="1"/>
      <w:pgMar w:top="3600" w:right="1080" w:bottom="720" w:left="1080" w:header="113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B996" w14:textId="77777777" w:rsidR="000F054D" w:rsidRDefault="000F054D" w:rsidP="001E7D29">
      <w:pPr>
        <w:spacing w:after="0" w:line="240" w:lineRule="auto"/>
      </w:pPr>
      <w:r>
        <w:separator/>
      </w:r>
    </w:p>
  </w:endnote>
  <w:endnote w:type="continuationSeparator" w:id="0">
    <w:p w14:paraId="3D444B38" w14:textId="77777777" w:rsidR="000F054D" w:rsidRDefault="000F054D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0996726"/>
      <w:docPartObj>
        <w:docPartGallery w:val="Page Numbers (Bottom of Page)"/>
        <w:docPartUnique/>
      </w:docPartObj>
    </w:sdtPr>
    <w:sdtContent>
      <w:p w14:paraId="0E83A4B4" w14:textId="5013395A" w:rsidR="0019615B" w:rsidRDefault="0019615B" w:rsidP="003144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F622A35" w14:textId="77777777" w:rsidR="0019615B" w:rsidRDefault="0019615B" w:rsidP="001961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27797979"/>
      <w:docPartObj>
        <w:docPartGallery w:val="Page Numbers (Bottom of Page)"/>
        <w:docPartUnique/>
      </w:docPartObj>
    </w:sdtPr>
    <w:sdtContent>
      <w:p w14:paraId="5A9DDC60" w14:textId="46E8ECC8" w:rsidR="0019615B" w:rsidRDefault="0019615B" w:rsidP="003144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D6CE48" w14:textId="79BCB176" w:rsidR="0019615B" w:rsidRDefault="0019615B" w:rsidP="0019615B">
    <w:pPr>
      <w:pStyle w:val="Footer"/>
      <w:ind w:right="360"/>
    </w:pPr>
    <w:r>
      <w:t>LC 0</w:t>
    </w:r>
    <w:r w:rsidR="00D81B05">
      <w:t>8-</w:t>
    </w:r>
    <w:r>
      <w:t>10-2025</w:t>
    </w:r>
    <w:r w:rsidR="00853573">
      <w:t xml:space="preserve"> </w:t>
    </w:r>
  </w:p>
  <w:p w14:paraId="4FA942C8" w14:textId="77777777" w:rsidR="0019615B" w:rsidRDefault="00196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4BC5" w14:textId="77777777" w:rsidR="000F054D" w:rsidRDefault="000F054D" w:rsidP="001E7D29">
      <w:pPr>
        <w:spacing w:after="0" w:line="240" w:lineRule="auto"/>
      </w:pPr>
      <w:r>
        <w:separator/>
      </w:r>
    </w:p>
  </w:footnote>
  <w:footnote w:type="continuationSeparator" w:id="0">
    <w:p w14:paraId="25667118" w14:textId="77777777" w:rsidR="000F054D" w:rsidRDefault="000F054D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9468" w14:textId="2AB8D9E5" w:rsidR="00066754" w:rsidRDefault="00066754" w:rsidP="00015440">
    <w:pPr>
      <w:pStyle w:val="Header"/>
      <w:rPr>
        <w:noProof/>
      </w:rPr>
    </w:pPr>
  </w:p>
  <w:p w14:paraId="5AEDD25A" w14:textId="6BB4059A" w:rsidR="000A2F8F" w:rsidRDefault="000A2F8F" w:rsidP="00015440">
    <w:pPr>
      <w:pStyle w:val="Header"/>
      <w:rPr>
        <w:noProof/>
      </w:rPr>
    </w:pPr>
  </w:p>
  <w:p w14:paraId="0639F6EA" w14:textId="180D28D9" w:rsidR="000A2F8F" w:rsidRDefault="000A2F8F" w:rsidP="00015440">
    <w:pPr>
      <w:pStyle w:val="Header"/>
      <w:rPr>
        <w:noProof/>
      </w:rPr>
    </w:pPr>
  </w:p>
  <w:p w14:paraId="26585F64" w14:textId="4BE4DAAF" w:rsidR="000A2F8F" w:rsidRDefault="00516419" w:rsidP="00812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26FF30" wp14:editId="7760E021">
              <wp:simplePos x="0" y="0"/>
              <wp:positionH relativeFrom="column">
                <wp:posOffset>2228628</wp:posOffset>
              </wp:positionH>
              <wp:positionV relativeFrom="paragraph">
                <wp:posOffset>340345</wp:posOffset>
              </wp:positionV>
              <wp:extent cx="914400" cy="722630"/>
              <wp:effectExtent l="0" t="0" r="13335" b="13970"/>
              <wp:wrapNone/>
              <wp:docPr id="50656062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7226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F07304F" w14:textId="3952F0CB" w:rsidR="000A2F8F" w:rsidRDefault="000A2F8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EC695F" wp14:editId="3193423F">
                                <wp:extent cx="3570605" cy="624840"/>
                                <wp:effectExtent l="0" t="0" r="0" b="0"/>
                                <wp:docPr id="147675554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835932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70605" cy="6248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26FF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5.5pt;margin-top:26.8pt;width:1in;height:56.9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" fillcolor="white [3201]" strokeweight=".5pt">
              <v:textbox>
                <w:txbxContent>
                  <w:p w14:paraId="3F07304F" w14:textId="3952F0CB" w:rsidR="000A2F8F" w:rsidRDefault="000A2F8F">
                    <w:r>
                      <w:rPr>
                        <w:noProof/>
                      </w:rPr>
                      <w:drawing>
                        <wp:inline distT="0" distB="0" distL="0" distR="0" wp14:anchorId="3DEC695F" wp14:editId="3193423F">
                          <wp:extent cx="3570605" cy="624840"/>
                          <wp:effectExtent l="0" t="0" r="0" b="0"/>
                          <wp:docPr id="1476755548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835932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570605" cy="6248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16419">
      <w:rPr>
        <w:noProof/>
      </w:rPr>
      <w:drawing>
        <wp:inline distT="0" distB="0" distL="0" distR="0" wp14:anchorId="5C614778" wp14:editId="5FC8454F">
          <wp:extent cx="1790700" cy="1409700"/>
          <wp:effectExtent l="0" t="0" r="0" b="0"/>
          <wp:docPr id="1743553259" name="Picture 1" descr="A logo with a yellow bal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553259" name="Picture 1" descr="A logo with a yellow ball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0700" cy="140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0FEB1E" w14:textId="77777777" w:rsidR="000A2F8F" w:rsidRDefault="000A2F8F" w:rsidP="00812880">
    <w:pPr>
      <w:pStyle w:val="Header"/>
    </w:pPr>
  </w:p>
  <w:p w14:paraId="52B271C1" w14:textId="226D2A7B" w:rsidR="00503024" w:rsidRDefault="000A2F8F" w:rsidP="00503024">
    <w:pPr>
      <w:pStyle w:val="Header"/>
    </w:pPr>
    <w:r>
      <w:t xml:space="preserve">                                                                       </w:t>
    </w:r>
  </w:p>
  <w:p w14:paraId="0FBB33E2" w14:textId="0E39D5B3" w:rsidR="000A2F8F" w:rsidRDefault="000A2F8F" w:rsidP="00812880">
    <w:pPr>
      <w:pStyle w:val="Header"/>
    </w:pPr>
  </w:p>
  <w:p w14:paraId="25775F95" w14:textId="77777777" w:rsidR="000A2F8F" w:rsidRDefault="000A2F8F" w:rsidP="00812880">
    <w:pPr>
      <w:pStyle w:val="Header"/>
    </w:pPr>
  </w:p>
  <w:p w14:paraId="3B39C695" w14:textId="6F515E8A" w:rsidR="002E4F42" w:rsidRPr="00812880" w:rsidRDefault="002E4F42" w:rsidP="00812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75744A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32337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84B6DB1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bullet"/>
      <w:pStyle w:val="ListNumber2"/>
      <w:lvlText w:val=""/>
      <w:lvlJc w:val="left"/>
      <w:pPr>
        <w:ind w:left="492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735856537">
    <w:abstractNumId w:val="35"/>
  </w:num>
  <w:num w:numId="2" w16cid:durableId="1589727943">
    <w:abstractNumId w:val="19"/>
  </w:num>
  <w:num w:numId="3" w16cid:durableId="2056613925">
    <w:abstractNumId w:val="20"/>
  </w:num>
  <w:num w:numId="4" w16cid:durableId="1332223922">
    <w:abstractNumId w:val="12"/>
  </w:num>
  <w:num w:numId="5" w16cid:durableId="137109182">
    <w:abstractNumId w:val="36"/>
  </w:num>
  <w:num w:numId="6" w16cid:durableId="2068675437">
    <w:abstractNumId w:val="9"/>
  </w:num>
  <w:num w:numId="7" w16cid:durableId="876312572">
    <w:abstractNumId w:val="7"/>
  </w:num>
  <w:num w:numId="8" w16cid:durableId="563881032">
    <w:abstractNumId w:val="6"/>
  </w:num>
  <w:num w:numId="9" w16cid:durableId="1800610936">
    <w:abstractNumId w:val="5"/>
  </w:num>
  <w:num w:numId="10" w16cid:durableId="1171870938">
    <w:abstractNumId w:val="4"/>
  </w:num>
  <w:num w:numId="11" w16cid:durableId="1524202563">
    <w:abstractNumId w:val="8"/>
  </w:num>
  <w:num w:numId="12" w16cid:durableId="2057852828">
    <w:abstractNumId w:val="3"/>
  </w:num>
  <w:num w:numId="13" w16cid:durableId="274097297">
    <w:abstractNumId w:val="2"/>
  </w:num>
  <w:num w:numId="14" w16cid:durableId="211306320">
    <w:abstractNumId w:val="1"/>
  </w:num>
  <w:num w:numId="15" w16cid:durableId="530919600">
    <w:abstractNumId w:val="0"/>
  </w:num>
  <w:num w:numId="16" w16cid:durableId="1104181453">
    <w:abstractNumId w:val="13"/>
  </w:num>
  <w:num w:numId="17" w16cid:durableId="302347668">
    <w:abstractNumId w:val="18"/>
  </w:num>
  <w:num w:numId="18" w16cid:durableId="23679922">
    <w:abstractNumId w:val="16"/>
  </w:num>
  <w:num w:numId="19" w16cid:durableId="275645023">
    <w:abstractNumId w:val="15"/>
  </w:num>
  <w:num w:numId="20" w16cid:durableId="629097220">
    <w:abstractNumId w:val="14"/>
  </w:num>
  <w:num w:numId="21" w16cid:durableId="538398214">
    <w:abstractNumId w:val="22"/>
  </w:num>
  <w:num w:numId="22" w16cid:durableId="577443035">
    <w:abstractNumId w:val="3"/>
    <w:lvlOverride w:ilvl="0">
      <w:startOverride w:val="1"/>
    </w:lvlOverride>
  </w:num>
  <w:num w:numId="23" w16cid:durableId="159586460">
    <w:abstractNumId w:val="3"/>
    <w:lvlOverride w:ilvl="0">
      <w:startOverride w:val="1"/>
    </w:lvlOverride>
  </w:num>
  <w:num w:numId="24" w16cid:durableId="505248224">
    <w:abstractNumId w:val="2"/>
    <w:lvlOverride w:ilvl="0">
      <w:startOverride w:val="1"/>
    </w:lvlOverride>
  </w:num>
  <w:num w:numId="25" w16cid:durableId="307980192">
    <w:abstractNumId w:val="32"/>
  </w:num>
  <w:num w:numId="26" w16cid:durableId="627466433">
    <w:abstractNumId w:val="11"/>
  </w:num>
  <w:num w:numId="27" w16cid:durableId="622613453">
    <w:abstractNumId w:val="23"/>
  </w:num>
  <w:num w:numId="28" w16cid:durableId="243222927">
    <w:abstractNumId w:val="11"/>
  </w:num>
  <w:num w:numId="29" w16cid:durableId="1705784306">
    <w:abstractNumId w:val="31"/>
  </w:num>
  <w:num w:numId="30" w16cid:durableId="767189857">
    <w:abstractNumId w:val="24"/>
  </w:num>
  <w:num w:numId="31" w16cid:durableId="1318802944">
    <w:abstractNumId w:val="38"/>
  </w:num>
  <w:num w:numId="32" w16cid:durableId="2022313987">
    <w:abstractNumId w:val="33"/>
  </w:num>
  <w:num w:numId="33" w16cid:durableId="1145315318">
    <w:abstractNumId w:val="17"/>
  </w:num>
  <w:num w:numId="34" w16cid:durableId="37509458">
    <w:abstractNumId w:val="26"/>
  </w:num>
  <w:num w:numId="35" w16cid:durableId="299577553">
    <w:abstractNumId w:val="10"/>
  </w:num>
  <w:num w:numId="36" w16cid:durableId="1158957464">
    <w:abstractNumId w:val="27"/>
  </w:num>
  <w:num w:numId="37" w16cid:durableId="250890876">
    <w:abstractNumId w:val="30"/>
  </w:num>
  <w:num w:numId="38" w16cid:durableId="1065376305">
    <w:abstractNumId w:val="25"/>
  </w:num>
  <w:num w:numId="39" w16cid:durableId="742871959">
    <w:abstractNumId w:val="37"/>
  </w:num>
  <w:num w:numId="40" w16cid:durableId="861625326">
    <w:abstractNumId w:val="28"/>
  </w:num>
  <w:num w:numId="41" w16cid:durableId="1279527232">
    <w:abstractNumId w:val="21"/>
  </w:num>
  <w:num w:numId="42" w16cid:durableId="1427072372">
    <w:abstractNumId w:val="29"/>
  </w:num>
  <w:num w:numId="43" w16cid:durableId="243414202">
    <w:abstractNumId w:val="34"/>
  </w:num>
  <w:num w:numId="44" w16cid:durableId="1002120465">
    <w:abstractNumId w:val="3"/>
  </w:num>
  <w:num w:numId="45" w16cid:durableId="1987389806">
    <w:abstractNumId w:val="3"/>
  </w:num>
  <w:num w:numId="46" w16cid:durableId="553272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0F"/>
    <w:rsid w:val="0000418E"/>
    <w:rsid w:val="00004E0F"/>
    <w:rsid w:val="00015440"/>
    <w:rsid w:val="00016839"/>
    <w:rsid w:val="000334C6"/>
    <w:rsid w:val="00042FB3"/>
    <w:rsid w:val="000542A2"/>
    <w:rsid w:val="00055973"/>
    <w:rsid w:val="00057671"/>
    <w:rsid w:val="00066754"/>
    <w:rsid w:val="00084752"/>
    <w:rsid w:val="00086540"/>
    <w:rsid w:val="000A2F8F"/>
    <w:rsid w:val="000A324B"/>
    <w:rsid w:val="000D445D"/>
    <w:rsid w:val="000D479D"/>
    <w:rsid w:val="000F054D"/>
    <w:rsid w:val="000F37D9"/>
    <w:rsid w:val="000F4987"/>
    <w:rsid w:val="000F65EC"/>
    <w:rsid w:val="00100CA4"/>
    <w:rsid w:val="00103670"/>
    <w:rsid w:val="0011573E"/>
    <w:rsid w:val="0012634B"/>
    <w:rsid w:val="001269DE"/>
    <w:rsid w:val="00140DAE"/>
    <w:rsid w:val="0015180F"/>
    <w:rsid w:val="001746FC"/>
    <w:rsid w:val="001814C2"/>
    <w:rsid w:val="00184D56"/>
    <w:rsid w:val="00193653"/>
    <w:rsid w:val="0019615B"/>
    <w:rsid w:val="001A0166"/>
    <w:rsid w:val="001B6B69"/>
    <w:rsid w:val="001C329C"/>
    <w:rsid w:val="001D15D7"/>
    <w:rsid w:val="001E286F"/>
    <w:rsid w:val="001E3AE7"/>
    <w:rsid w:val="001E6A01"/>
    <w:rsid w:val="001E7D29"/>
    <w:rsid w:val="00227312"/>
    <w:rsid w:val="002404F5"/>
    <w:rsid w:val="00270D66"/>
    <w:rsid w:val="0027412D"/>
    <w:rsid w:val="00275260"/>
    <w:rsid w:val="00276FA1"/>
    <w:rsid w:val="00285B87"/>
    <w:rsid w:val="00291B4A"/>
    <w:rsid w:val="002B71C8"/>
    <w:rsid w:val="002C3D7E"/>
    <w:rsid w:val="002E4F42"/>
    <w:rsid w:val="002F4A1A"/>
    <w:rsid w:val="00311650"/>
    <w:rsid w:val="003200EB"/>
    <w:rsid w:val="0032131A"/>
    <w:rsid w:val="003310BF"/>
    <w:rsid w:val="00333DF8"/>
    <w:rsid w:val="003448DB"/>
    <w:rsid w:val="00344B31"/>
    <w:rsid w:val="00352B99"/>
    <w:rsid w:val="00354C22"/>
    <w:rsid w:val="00357641"/>
    <w:rsid w:val="00360B6E"/>
    <w:rsid w:val="00361DEE"/>
    <w:rsid w:val="00394EF4"/>
    <w:rsid w:val="003B4607"/>
    <w:rsid w:val="003D30F9"/>
    <w:rsid w:val="003E5EB5"/>
    <w:rsid w:val="00410612"/>
    <w:rsid w:val="00411F8B"/>
    <w:rsid w:val="004203B0"/>
    <w:rsid w:val="004230D9"/>
    <w:rsid w:val="00430B32"/>
    <w:rsid w:val="00450670"/>
    <w:rsid w:val="004724BD"/>
    <w:rsid w:val="00477352"/>
    <w:rsid w:val="0048124E"/>
    <w:rsid w:val="004862DB"/>
    <w:rsid w:val="00491C23"/>
    <w:rsid w:val="004B5C09"/>
    <w:rsid w:val="004E227E"/>
    <w:rsid w:val="00500DD1"/>
    <w:rsid w:val="00503024"/>
    <w:rsid w:val="00516419"/>
    <w:rsid w:val="00521AE3"/>
    <w:rsid w:val="00535B54"/>
    <w:rsid w:val="00554276"/>
    <w:rsid w:val="00564D17"/>
    <w:rsid w:val="00567050"/>
    <w:rsid w:val="00570173"/>
    <w:rsid w:val="00572FA6"/>
    <w:rsid w:val="005B4E4E"/>
    <w:rsid w:val="005D3902"/>
    <w:rsid w:val="005E0ED9"/>
    <w:rsid w:val="00616B41"/>
    <w:rsid w:val="00620AE8"/>
    <w:rsid w:val="0064628C"/>
    <w:rsid w:val="0065214E"/>
    <w:rsid w:val="00655EE2"/>
    <w:rsid w:val="0066728C"/>
    <w:rsid w:val="006771EF"/>
    <w:rsid w:val="00680296"/>
    <w:rsid w:val="006853BC"/>
    <w:rsid w:val="00686E45"/>
    <w:rsid w:val="00687389"/>
    <w:rsid w:val="006928C1"/>
    <w:rsid w:val="00692F1E"/>
    <w:rsid w:val="006966F9"/>
    <w:rsid w:val="006C0B8A"/>
    <w:rsid w:val="006D5463"/>
    <w:rsid w:val="006E015E"/>
    <w:rsid w:val="006F03D4"/>
    <w:rsid w:val="00700B1F"/>
    <w:rsid w:val="007257E9"/>
    <w:rsid w:val="00740105"/>
    <w:rsid w:val="00744B1E"/>
    <w:rsid w:val="00756D9C"/>
    <w:rsid w:val="007619BD"/>
    <w:rsid w:val="00771C24"/>
    <w:rsid w:val="00781863"/>
    <w:rsid w:val="00782EDF"/>
    <w:rsid w:val="00792701"/>
    <w:rsid w:val="007B2549"/>
    <w:rsid w:val="007D5836"/>
    <w:rsid w:val="007F17B2"/>
    <w:rsid w:val="007F1E7F"/>
    <w:rsid w:val="007F34A4"/>
    <w:rsid w:val="0080306E"/>
    <w:rsid w:val="0081077D"/>
    <w:rsid w:val="00812880"/>
    <w:rsid w:val="00815563"/>
    <w:rsid w:val="008240DA"/>
    <w:rsid w:val="00825B23"/>
    <w:rsid w:val="008429E5"/>
    <w:rsid w:val="00853573"/>
    <w:rsid w:val="00863BD4"/>
    <w:rsid w:val="00863E6E"/>
    <w:rsid w:val="00867EA4"/>
    <w:rsid w:val="00880C14"/>
    <w:rsid w:val="00897D88"/>
    <w:rsid w:val="008A0319"/>
    <w:rsid w:val="008D43E9"/>
    <w:rsid w:val="008E0CB1"/>
    <w:rsid w:val="008E3C0E"/>
    <w:rsid w:val="008E421A"/>
    <w:rsid w:val="008E476B"/>
    <w:rsid w:val="008F0F63"/>
    <w:rsid w:val="00922A60"/>
    <w:rsid w:val="00927C63"/>
    <w:rsid w:val="00932F50"/>
    <w:rsid w:val="0094637B"/>
    <w:rsid w:val="00955A78"/>
    <w:rsid w:val="009921B8"/>
    <w:rsid w:val="0099515C"/>
    <w:rsid w:val="00996C0B"/>
    <w:rsid w:val="009A6621"/>
    <w:rsid w:val="009C3333"/>
    <w:rsid w:val="009D261D"/>
    <w:rsid w:val="009D4984"/>
    <w:rsid w:val="009D6901"/>
    <w:rsid w:val="009F4E19"/>
    <w:rsid w:val="00A07662"/>
    <w:rsid w:val="00A14205"/>
    <w:rsid w:val="00A14422"/>
    <w:rsid w:val="00A21B71"/>
    <w:rsid w:val="00A25111"/>
    <w:rsid w:val="00A330C7"/>
    <w:rsid w:val="00A3439E"/>
    <w:rsid w:val="00A37F9E"/>
    <w:rsid w:val="00A40085"/>
    <w:rsid w:val="00A47DF6"/>
    <w:rsid w:val="00A60E11"/>
    <w:rsid w:val="00A637D7"/>
    <w:rsid w:val="00A63D35"/>
    <w:rsid w:val="00A9231C"/>
    <w:rsid w:val="00AA2532"/>
    <w:rsid w:val="00AA702D"/>
    <w:rsid w:val="00AE1F88"/>
    <w:rsid w:val="00AE20AD"/>
    <w:rsid w:val="00AE361F"/>
    <w:rsid w:val="00AE5370"/>
    <w:rsid w:val="00AF1A52"/>
    <w:rsid w:val="00B01EC9"/>
    <w:rsid w:val="00B0508C"/>
    <w:rsid w:val="00B122D3"/>
    <w:rsid w:val="00B247A9"/>
    <w:rsid w:val="00B30368"/>
    <w:rsid w:val="00B362F7"/>
    <w:rsid w:val="00B435B5"/>
    <w:rsid w:val="00B565D8"/>
    <w:rsid w:val="00B5779A"/>
    <w:rsid w:val="00B63E8A"/>
    <w:rsid w:val="00B64D24"/>
    <w:rsid w:val="00B7147D"/>
    <w:rsid w:val="00B75CFC"/>
    <w:rsid w:val="00B76AB4"/>
    <w:rsid w:val="00B813BB"/>
    <w:rsid w:val="00B853F9"/>
    <w:rsid w:val="00B87125"/>
    <w:rsid w:val="00B92231"/>
    <w:rsid w:val="00B93BCF"/>
    <w:rsid w:val="00B97A47"/>
    <w:rsid w:val="00BA2CE6"/>
    <w:rsid w:val="00BB018B"/>
    <w:rsid w:val="00BB3DE5"/>
    <w:rsid w:val="00BB5F7B"/>
    <w:rsid w:val="00BC37E3"/>
    <w:rsid w:val="00BD1747"/>
    <w:rsid w:val="00BD1B3B"/>
    <w:rsid w:val="00BD2B06"/>
    <w:rsid w:val="00BD3B53"/>
    <w:rsid w:val="00BE2FFB"/>
    <w:rsid w:val="00BF68C7"/>
    <w:rsid w:val="00C00194"/>
    <w:rsid w:val="00C14973"/>
    <w:rsid w:val="00C1643D"/>
    <w:rsid w:val="00C261A9"/>
    <w:rsid w:val="00C314BE"/>
    <w:rsid w:val="00C42793"/>
    <w:rsid w:val="00C47362"/>
    <w:rsid w:val="00C601ED"/>
    <w:rsid w:val="00C7624A"/>
    <w:rsid w:val="00C8234D"/>
    <w:rsid w:val="00CD4CE6"/>
    <w:rsid w:val="00CE5A5C"/>
    <w:rsid w:val="00D30177"/>
    <w:rsid w:val="00D31AB7"/>
    <w:rsid w:val="00D50D23"/>
    <w:rsid w:val="00D512BB"/>
    <w:rsid w:val="00D53571"/>
    <w:rsid w:val="00D7068F"/>
    <w:rsid w:val="00D81B05"/>
    <w:rsid w:val="00D87431"/>
    <w:rsid w:val="00DA3B1A"/>
    <w:rsid w:val="00DA51E8"/>
    <w:rsid w:val="00DC6078"/>
    <w:rsid w:val="00DC79AD"/>
    <w:rsid w:val="00DD2075"/>
    <w:rsid w:val="00DD73B4"/>
    <w:rsid w:val="00DE01D4"/>
    <w:rsid w:val="00DF2868"/>
    <w:rsid w:val="00DF7B22"/>
    <w:rsid w:val="00E31161"/>
    <w:rsid w:val="00E3272E"/>
    <w:rsid w:val="00E44672"/>
    <w:rsid w:val="00E557A0"/>
    <w:rsid w:val="00E64936"/>
    <w:rsid w:val="00E70676"/>
    <w:rsid w:val="00EF6435"/>
    <w:rsid w:val="00F10F6B"/>
    <w:rsid w:val="00F23697"/>
    <w:rsid w:val="00F36BB7"/>
    <w:rsid w:val="00F63F5C"/>
    <w:rsid w:val="00F87EAA"/>
    <w:rsid w:val="00F92B25"/>
    <w:rsid w:val="00FA7DB4"/>
    <w:rsid w:val="00FB2EE9"/>
    <w:rsid w:val="00FB3809"/>
    <w:rsid w:val="00FD6CAB"/>
    <w:rsid w:val="00FE3951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2F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before="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B3B"/>
  </w:style>
  <w:style w:type="paragraph" w:styleId="Heading1">
    <w:name w:val="heading 1"/>
    <w:basedOn w:val="Normal"/>
    <w:uiPriority w:val="9"/>
    <w:qFormat/>
    <w:rsid w:val="00AF1A52"/>
    <w:pPr>
      <w:keepNext/>
      <w:spacing w:before="0" w:after="240" w:line="240" w:lineRule="auto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after="0"/>
      <w:contextualSpacing/>
      <w:outlineLvl w:val="3"/>
    </w:pPr>
    <w:rPr>
      <w:rFonts w:ascii="Arial" w:eastAsiaTheme="majorEastAsia" w:hAnsi="Arial" w:cs="Arial"/>
      <w:i/>
      <w:iCs/>
      <w:color w:val="21405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after="0"/>
      <w:contextualSpacing/>
      <w:outlineLvl w:val="4"/>
    </w:pPr>
    <w:rPr>
      <w:rFonts w:ascii="Arial" w:eastAsiaTheme="majorEastAsia" w:hAnsi="Arial" w:cs="Arial"/>
      <w:color w:val="21405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after="0"/>
      <w:contextualSpacing/>
      <w:outlineLvl w:val="5"/>
    </w:pPr>
    <w:rPr>
      <w:rFonts w:ascii="Arial" w:eastAsiaTheme="majorEastAsia" w:hAnsi="Arial" w:cs="Arial"/>
      <w:color w:val="162A3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after="0"/>
      <w:contextualSpacing/>
      <w:outlineLvl w:val="6"/>
    </w:pPr>
    <w:rPr>
      <w:rFonts w:ascii="Arial" w:eastAsiaTheme="majorEastAsia" w:hAnsi="Arial" w:cs="Arial"/>
      <w:i/>
      <w:iCs/>
      <w:color w:val="162A3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AF1A52"/>
    <w:pPr>
      <w:numPr>
        <w:numId w:val="40"/>
      </w:numPr>
      <w:spacing w:before="0" w:after="20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table" w:customStyle="1" w:styleId="Meetingminutestable">
    <w:name w:val="Meeting minutes table"/>
    <w:basedOn w:val="TableNormal"/>
    <w:uiPriority w:val="99"/>
    <w:rsid w:val="00BD1B3B"/>
    <w:pPr>
      <w:spacing w:line="240" w:lineRule="auto"/>
    </w:pPr>
    <w:tblPr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inorHAnsi" w:hAnsiTheme="minorHAnsi"/>
        <w:b/>
        <w:color w:val="2C567A" w:themeColor="accent1"/>
      </w:rPr>
      <w:tblPr/>
      <w:tcPr>
        <w:tcBorders>
          <w:top w:val="single" w:sz="18" w:space="0" w:color="2C567A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1405B" w:themeColor="accent1" w:themeShade="BF"/>
    </w:rPr>
  </w:style>
  <w:style w:type="character" w:styleId="Emphasis">
    <w:name w:val="Emphasis"/>
    <w:basedOn w:val="DefaultParagraphFont"/>
    <w:uiPriority w:val="20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140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62A3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62A3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1405B" w:themeColor="accent1" w:themeShade="BF"/>
    </w:rPr>
  </w:style>
  <w:style w:type="character" w:styleId="Strong">
    <w:name w:val="Strong"/>
    <w:basedOn w:val="DefaultParagraphFont"/>
    <w:uiPriority w:val="22"/>
    <w:qFormat/>
    <w:rsid w:val="00E3272E"/>
    <w:rPr>
      <w:rFonts w:asciiTheme="minorHAnsi" w:hAnsiTheme="minorHAnsi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jc w:val="center"/>
    </w:pPr>
    <w:rPr>
      <w:i/>
      <w:iCs/>
      <w:color w:val="21405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1405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1405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1405B" w:themeColor="accent1" w:themeShade="BF"/>
        <w:left w:val="single" w:sz="2" w:space="10" w:color="21405B" w:themeColor="accent1" w:themeShade="BF"/>
        <w:bottom w:val="single" w:sz="2" w:space="10" w:color="21405B" w:themeColor="accent1" w:themeShade="BF"/>
        <w:right w:val="single" w:sz="2" w:space="10" w:color="21405B" w:themeColor="accent1" w:themeShade="BF"/>
      </w:pBdr>
      <w:ind w:left="1152" w:right="1152"/>
    </w:pPr>
    <w:rPr>
      <w:rFonts w:eastAsiaTheme="minorEastAsia"/>
      <w:i/>
      <w:iCs/>
      <w:color w:val="21405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B3B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F1A52"/>
    <w:pPr>
      <w:spacing w:after="0" w:line="240" w:lineRule="auto"/>
    </w:pPr>
    <w:rPr>
      <w:rFonts w:cs="Calibri"/>
      <w:color w:val="2C567A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F1A52"/>
    <w:rPr>
      <w:rFonts w:cs="Calibri"/>
      <w:color w:val="2C567A" w:themeColor="accent1"/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sv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ouiseclement/Library/Containers/com.microsoft.Word/Data/Library/Application%20Support/Microsoft/Office/16.0/DTS/Search/%7b1ECE8640-BC1C-2448-A2D0-5EADA48A5A10%7dtf22781456_win32.dotx" TargetMode="External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Word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6C501B-AE22-4B23-9AC5-EF45833FB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879B6-AE68-42F9-B174-BBB84B0C46E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DDF94E2-3B08-4C7B-A3E5-350A8AD415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D51C426-FE86-45FB-9F67-B4DE8D0EF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meeting minutes.dotx</Template>
  <TotalTime>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2025-10-08T13:25:00Z</dcterms:created>
  <dcterms:modified xsi:type="dcterms:W3CDTF">2025-10-08T13:26:00Z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