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ABAB1" w14:textId="77777777" w:rsidR="00171128" w:rsidRPr="00171128" w:rsidRDefault="00171128" w:rsidP="001711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17112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Victoria Regional Pickleball Association</w:t>
      </w:r>
    </w:p>
    <w:p w14:paraId="6A18F97B" w14:textId="77777777" w:rsidR="00171128" w:rsidRPr="00171128" w:rsidRDefault="00171128" w:rsidP="001711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5B27D413" w14:textId="77777777" w:rsidR="00171128" w:rsidRPr="00171128" w:rsidRDefault="00171128" w:rsidP="001711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17112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Minutes</w:t>
      </w:r>
    </w:p>
    <w:p w14:paraId="21FFC86D" w14:textId="17FEF15D" w:rsidR="00171128" w:rsidRDefault="00377AB6" w:rsidP="001711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Monday, March 17</w:t>
      </w:r>
      <w:r w:rsidR="009C19A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, 2025</w:t>
      </w:r>
    </w:p>
    <w:p w14:paraId="6CB8CA2C" w14:textId="77777777" w:rsidR="00171128" w:rsidRPr="00171128" w:rsidRDefault="00171128" w:rsidP="001711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57E42D3D" w14:textId="6C645A87" w:rsidR="00171128" w:rsidRDefault="00377AB6" w:rsidP="001711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At Tessa Graham’s House</w:t>
      </w:r>
    </w:p>
    <w:p w14:paraId="60F1D5F1" w14:textId="77777777" w:rsidR="00F4224F" w:rsidRPr="00171128" w:rsidRDefault="00F4224F" w:rsidP="001711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67A85CC4" w14:textId="77777777" w:rsidR="00171128" w:rsidRPr="00171128" w:rsidRDefault="00171128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CA"/>
        </w:rPr>
      </w:pPr>
      <w:r w:rsidRPr="00171128">
        <w:rPr>
          <w:rFonts w:ascii="Arial" w:eastAsia="Times New Roman" w:hAnsi="Arial" w:cs="Arial"/>
          <w:color w:val="222222"/>
          <w:lang w:eastAsia="en-CA"/>
        </w:rPr>
        <w:t>In Attendance</w:t>
      </w:r>
    </w:p>
    <w:p w14:paraId="40FBC2B7" w14:textId="70CBC358" w:rsidR="00171128" w:rsidRPr="00171128" w:rsidRDefault="00377AB6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CA"/>
        </w:rPr>
      </w:pPr>
      <w:r>
        <w:rPr>
          <w:rFonts w:ascii="Arial" w:eastAsia="Times New Roman" w:hAnsi="Arial" w:cs="Arial"/>
          <w:color w:val="222222"/>
          <w:lang w:eastAsia="en-CA"/>
        </w:rPr>
        <w:t>Roger Graves</w:t>
      </w:r>
      <w:r w:rsidR="00171128" w:rsidRPr="00171128">
        <w:rPr>
          <w:rFonts w:ascii="Arial" w:eastAsia="Times New Roman" w:hAnsi="Arial" w:cs="Arial"/>
          <w:color w:val="222222"/>
          <w:lang w:eastAsia="en-CA"/>
        </w:rPr>
        <w:t>, President</w:t>
      </w:r>
    </w:p>
    <w:p w14:paraId="1569B575" w14:textId="77777777" w:rsidR="00171128" w:rsidRPr="00171128" w:rsidRDefault="00171128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CA"/>
        </w:rPr>
      </w:pPr>
      <w:r w:rsidRPr="00171128">
        <w:rPr>
          <w:rFonts w:ascii="Arial" w:eastAsia="Times New Roman" w:hAnsi="Arial" w:cs="Arial"/>
          <w:color w:val="222222"/>
          <w:lang w:eastAsia="en-CA"/>
        </w:rPr>
        <w:t>Tessa Graham, Vice-President</w:t>
      </w:r>
    </w:p>
    <w:p w14:paraId="13630E37" w14:textId="0934286A" w:rsidR="00171128" w:rsidRPr="00171128" w:rsidRDefault="00377AB6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CA"/>
        </w:rPr>
      </w:pPr>
      <w:r>
        <w:rPr>
          <w:rFonts w:ascii="Arial" w:eastAsia="Times New Roman" w:hAnsi="Arial" w:cs="Arial"/>
          <w:color w:val="222222"/>
          <w:lang w:eastAsia="en-CA"/>
        </w:rPr>
        <w:t>Cathy Wong, Treasurer</w:t>
      </w:r>
    </w:p>
    <w:p w14:paraId="5A251D1C" w14:textId="37805C7A" w:rsidR="00171128" w:rsidRPr="00171128" w:rsidRDefault="00171128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CA"/>
        </w:rPr>
      </w:pPr>
      <w:r w:rsidRPr="00171128">
        <w:rPr>
          <w:rFonts w:ascii="Arial" w:eastAsia="Times New Roman" w:hAnsi="Arial" w:cs="Arial"/>
          <w:color w:val="222222"/>
          <w:lang w:eastAsia="en-CA"/>
        </w:rPr>
        <w:t>Damaris Brix, Secretary</w:t>
      </w:r>
    </w:p>
    <w:p w14:paraId="7BDA0297" w14:textId="73F679D6" w:rsidR="00377AB6" w:rsidRDefault="00377AB6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CA"/>
        </w:rPr>
      </w:pPr>
      <w:r>
        <w:rPr>
          <w:rFonts w:ascii="Arial" w:eastAsia="Times New Roman" w:hAnsi="Arial" w:cs="Arial"/>
          <w:color w:val="222222"/>
          <w:lang w:eastAsia="en-CA"/>
        </w:rPr>
        <w:t>Rhea Athey, Director</w:t>
      </w:r>
    </w:p>
    <w:p w14:paraId="5CDA9FCD" w14:textId="6A37DB03" w:rsidR="00171128" w:rsidRPr="00171128" w:rsidRDefault="00171128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CA"/>
        </w:rPr>
      </w:pPr>
      <w:r w:rsidRPr="00171128">
        <w:rPr>
          <w:rFonts w:ascii="Arial" w:eastAsia="Times New Roman" w:hAnsi="Arial" w:cs="Arial"/>
          <w:color w:val="222222"/>
          <w:lang w:eastAsia="en-CA"/>
        </w:rPr>
        <w:t>Trish Fougner, Director</w:t>
      </w:r>
      <w:r w:rsidR="00377AB6">
        <w:rPr>
          <w:rFonts w:ascii="Arial" w:eastAsia="Times New Roman" w:hAnsi="Arial" w:cs="Arial"/>
          <w:color w:val="222222"/>
          <w:lang w:eastAsia="en-CA"/>
        </w:rPr>
        <w:t xml:space="preserve"> (regrets)</w:t>
      </w:r>
    </w:p>
    <w:p w14:paraId="4A315323" w14:textId="093C528F" w:rsidR="00171128" w:rsidRPr="00171128" w:rsidRDefault="00171128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CA"/>
        </w:rPr>
      </w:pPr>
    </w:p>
    <w:p w14:paraId="05155049" w14:textId="77777777" w:rsidR="00171128" w:rsidRDefault="00171128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CA"/>
        </w:rPr>
      </w:pPr>
    </w:p>
    <w:p w14:paraId="2078C7D5" w14:textId="5565B257" w:rsidR="006F59C6" w:rsidRDefault="006F59C6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CA"/>
        </w:rPr>
      </w:pPr>
      <w:r>
        <w:rPr>
          <w:rFonts w:ascii="Arial" w:eastAsia="Times New Roman" w:hAnsi="Arial" w:cs="Arial"/>
          <w:color w:val="222222"/>
          <w:lang w:eastAsia="en-CA"/>
        </w:rPr>
        <w:t xml:space="preserve">The meeting was called to order at </w:t>
      </w:r>
      <w:r w:rsidR="00F4224F">
        <w:rPr>
          <w:rFonts w:ascii="Arial" w:eastAsia="Times New Roman" w:hAnsi="Arial" w:cs="Arial"/>
          <w:color w:val="222222"/>
          <w:lang w:eastAsia="en-CA"/>
        </w:rPr>
        <w:t>3</w:t>
      </w:r>
      <w:r>
        <w:rPr>
          <w:rFonts w:ascii="Arial" w:eastAsia="Times New Roman" w:hAnsi="Arial" w:cs="Arial"/>
          <w:color w:val="222222"/>
          <w:lang w:eastAsia="en-CA"/>
        </w:rPr>
        <w:t>:</w:t>
      </w:r>
      <w:r w:rsidR="00377AB6">
        <w:rPr>
          <w:rFonts w:ascii="Arial" w:eastAsia="Times New Roman" w:hAnsi="Arial" w:cs="Arial"/>
          <w:color w:val="222222"/>
          <w:lang w:eastAsia="en-CA"/>
        </w:rPr>
        <w:t>08 p.m.</w:t>
      </w:r>
    </w:p>
    <w:p w14:paraId="04F1FEDB" w14:textId="77777777" w:rsidR="006F59C6" w:rsidRPr="00171128" w:rsidRDefault="006F59C6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CA"/>
        </w:rPr>
      </w:pPr>
    </w:p>
    <w:p w14:paraId="1DB5BF50" w14:textId="7B8EA271" w:rsidR="00171128" w:rsidRDefault="00171128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17112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The </w:t>
      </w:r>
      <w:r w:rsidR="000433D3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minutes of the January 13</w:t>
      </w:r>
      <w:r w:rsidR="000433D3" w:rsidRPr="000433D3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CA"/>
        </w:rPr>
        <w:t>th</w:t>
      </w:r>
      <w:r w:rsidR="000433D3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and February 26</w:t>
      </w:r>
      <w:r w:rsidR="000433D3" w:rsidRPr="000433D3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CA"/>
        </w:rPr>
        <w:t>th</w:t>
      </w:r>
      <w:r w:rsidR="000433D3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meetings were approved for postings on the website.  It was clarified that Rhea Athey will now be responsible for Facilities</w:t>
      </w:r>
      <w:r w:rsidR="00343E5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, rather than Cathy Wong.  This change will be incorporated into the minutes.  </w:t>
      </w:r>
    </w:p>
    <w:p w14:paraId="60791BC7" w14:textId="41E85ADB" w:rsidR="00171128" w:rsidRDefault="00171128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4B216BB4" w14:textId="67E00D05" w:rsidR="005F5C06" w:rsidRPr="005F5C06" w:rsidRDefault="00681FB7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President’s Report</w:t>
      </w:r>
    </w:p>
    <w:p w14:paraId="7FEE039E" w14:textId="7C74017C" w:rsidR="005F5C06" w:rsidRPr="00911FBB" w:rsidRDefault="00681FB7" w:rsidP="00911FB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Roger advised that he has done interviews with CBC, CFAX, and Vancouver Island Pickleball</w:t>
      </w:r>
      <w:r w:rsidR="00B823AF"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primarily about the</w:t>
      </w:r>
      <w:r w:rsidR="00911FBB"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announcement of the new courts at Topaz.</w:t>
      </w:r>
    </w:p>
    <w:p w14:paraId="6E4C801C" w14:textId="256B08AC" w:rsidR="00CB0D8B" w:rsidRPr="00911FBB" w:rsidRDefault="00CB0D8B" w:rsidP="00911FB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He has spoken with Brad </w:t>
      </w:r>
      <w:r w:rsidR="00735041"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Watson at Saanich Peninsula Pickleball about the feasibility of covering the Wain Road courts.  </w:t>
      </w:r>
      <w:r w:rsidR="00034FD2"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However</w:t>
      </w:r>
      <w:r w:rsidR="00654AB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  <w:r w:rsidR="002523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as </w:t>
      </w:r>
      <w:r w:rsidR="00654AB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there is no political will to do this, it </w:t>
      </w:r>
      <w:proofErr w:type="gramStart"/>
      <w:r w:rsidR="00654AB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won’t</w:t>
      </w:r>
      <w:proofErr w:type="gramEnd"/>
      <w:r w:rsidR="00654AB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be pursued.  </w:t>
      </w:r>
      <w:r w:rsidR="00034FD2"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 </w:t>
      </w:r>
    </w:p>
    <w:p w14:paraId="715CF9C9" w14:textId="1C04F4D8" w:rsidR="00D1136D" w:rsidRPr="00911FBB" w:rsidRDefault="00D1136D" w:rsidP="00911FB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Roger questioned what VRPA’s position is with </w:t>
      </w:r>
      <w:r w:rsidR="00654AB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p</w:t>
      </w:r>
      <w:r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rivate </w:t>
      </w:r>
      <w:r w:rsidR="00654AB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c</w:t>
      </w:r>
      <w:r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lubs such as Peninsula Community Pickleball Club, </w:t>
      </w:r>
      <w:proofErr w:type="spellStart"/>
      <w:r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Shawnigan</w:t>
      </w:r>
      <w:proofErr w:type="spellEnd"/>
      <w:r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Lake PC, and Victoria Pickleball Centre.  </w:t>
      </w:r>
      <w:r w:rsidR="004712A1"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It was agreed that this would be </w:t>
      </w:r>
      <w:r w:rsidR="00A0114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discussed at next month’s meeting.</w:t>
      </w:r>
      <w:r w:rsidR="004712A1"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 </w:t>
      </w:r>
    </w:p>
    <w:p w14:paraId="32373AFB" w14:textId="7115C1EE" w:rsidR="004712A1" w:rsidRPr="00911FBB" w:rsidRDefault="004712A1" w:rsidP="00911FB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Saanich is </w:t>
      </w:r>
      <w:r w:rsidR="00F424A2"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willing to allocate time </w:t>
      </w:r>
      <w:r w:rsidR="006A7C7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to VRPA </w:t>
      </w:r>
      <w:r w:rsidR="00F424A2"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at the Fowler Park courts</w:t>
      </w:r>
      <w:r w:rsidR="00CF3075"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.  This will have to be considered and whether we would like a similar arrangement with the new Topaz courts.  </w:t>
      </w:r>
      <w:r w:rsidR="00805489" w:rsidRPr="00911FB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</w:p>
    <w:p w14:paraId="73678ABD" w14:textId="77777777" w:rsidR="005F5C06" w:rsidRDefault="005F5C06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0671ACC7" w14:textId="05596E0E" w:rsidR="003E0C56" w:rsidRPr="006F59C6" w:rsidRDefault="006C2CE2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 xml:space="preserve">Vice-President’s Report  </w:t>
      </w:r>
      <w:r w:rsidR="00CF0F6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3B599B" w14:textId="35A606ED" w:rsidR="005F5C06" w:rsidRDefault="00C54A18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Tessa </w:t>
      </w:r>
      <w:r w:rsidR="00120F9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proposed that the </w:t>
      </w:r>
      <w:r w:rsidR="00C66CFF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honorariums paid to our tournament directors be increased.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 </w:t>
      </w:r>
      <w:r w:rsidR="00005FB1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She noted that 2 years ago we paid a Pickleball Brackets expert $1,500 </w:t>
      </w:r>
      <w:r w:rsidR="00802E70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for the tournament weekend.  </w:t>
      </w:r>
      <w:r w:rsidR="00F5483F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After some </w:t>
      </w:r>
      <w:proofErr w:type="gramStart"/>
      <w:r w:rsidR="00F5483F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discussion</w:t>
      </w:r>
      <w:proofErr w:type="gramEnd"/>
      <w:r w:rsidR="00F5483F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the following Motion was put forward by Tessa.  </w:t>
      </w:r>
    </w:p>
    <w:p w14:paraId="063DF9C8" w14:textId="77777777" w:rsidR="00340292" w:rsidRDefault="00340292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26B8B2FD" w14:textId="0C8C75F0" w:rsidR="00F5483F" w:rsidRPr="00C66CFF" w:rsidRDefault="00F5483F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C66CF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 xml:space="preserve">That the </w:t>
      </w:r>
      <w:r w:rsidR="00C66CFF" w:rsidRPr="00C66CF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honorariums</w:t>
      </w:r>
      <w:r w:rsidRPr="00C66CF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 xml:space="preserve"> </w:t>
      </w:r>
      <w:r w:rsidR="0034029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 xml:space="preserve">paid to the Tournament Directors </w:t>
      </w:r>
      <w:r w:rsidRPr="00C66CF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b</w:t>
      </w:r>
      <w:r w:rsidR="00120F96" w:rsidRPr="00C66CF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 xml:space="preserve">e increased as follows for 2025, with provision to review </w:t>
      </w:r>
      <w:r w:rsidR="00802E7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 xml:space="preserve">next </w:t>
      </w:r>
      <w:r w:rsidR="00120F96" w:rsidRPr="00C66CF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 xml:space="preserve">year.  </w:t>
      </w:r>
    </w:p>
    <w:p w14:paraId="1A5C145D" w14:textId="0CE35B6D" w:rsidR="00752D10" w:rsidRPr="00C66CFF" w:rsidRDefault="00C66CFF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ab/>
      </w:r>
      <w:r w:rsidR="009911A2" w:rsidRPr="00C66CF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Berwick (1 day) Tournament</w:t>
      </w:r>
      <w:r w:rsidR="009911A2" w:rsidRPr="00C66CF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ab/>
      </w:r>
      <w:r w:rsidR="00550CFC" w:rsidRPr="00C66CF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ab/>
      </w:r>
      <w:r w:rsidR="009911A2" w:rsidRPr="00C66CF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$500</w:t>
      </w:r>
    </w:p>
    <w:p w14:paraId="13033792" w14:textId="0937123C" w:rsidR="009911A2" w:rsidRPr="00C66CFF" w:rsidRDefault="00C66CFF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ab/>
      </w:r>
      <w:r w:rsidR="009911A2" w:rsidRPr="00C66CF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Christmas (2 day) Tournament</w:t>
      </w:r>
      <w:r w:rsidR="009911A2" w:rsidRPr="00C66CF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ab/>
      </w:r>
      <w:r w:rsidR="00550CFC" w:rsidRPr="00C66CF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ab/>
      </w:r>
      <w:r w:rsidR="009911A2" w:rsidRPr="00C66CF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$750</w:t>
      </w:r>
    </w:p>
    <w:p w14:paraId="0341CD48" w14:textId="20C32CAA" w:rsidR="00752D10" w:rsidRPr="00C66CFF" w:rsidRDefault="00C66CFF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ab/>
      </w:r>
      <w:r w:rsidR="00550CFC" w:rsidRPr="00C66CF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 xml:space="preserve">Macdonald Realty Classic (3 day) </w:t>
      </w:r>
      <w:r w:rsidR="00550CFC" w:rsidRPr="00C66CF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ab/>
        <w:t>$1000</w:t>
      </w:r>
    </w:p>
    <w:p w14:paraId="5A074A8D" w14:textId="0395357C" w:rsidR="00120F96" w:rsidRPr="00C66CFF" w:rsidRDefault="00120F96" w:rsidP="00F73A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C66CF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All in Favour</w:t>
      </w:r>
    </w:p>
    <w:p w14:paraId="4222C4E3" w14:textId="77777777" w:rsidR="009911A2" w:rsidRDefault="009911A2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63A52F26" w14:textId="3D53C0F6" w:rsidR="00D41468" w:rsidRDefault="00410CBC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The photographer will be </w:t>
      </w:r>
      <w:r w:rsidR="00CF276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given $2</w:t>
      </w:r>
      <w:r w:rsidR="006F303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5</w:t>
      </w:r>
      <w:r w:rsidR="00CF276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0 in gift card or cash, and the event coordinator will receive $250 </w:t>
      </w:r>
      <w:r w:rsidR="006A357F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for </w:t>
      </w:r>
      <w:r w:rsidR="006F303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both </w:t>
      </w:r>
      <w:r w:rsidR="006A357F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the </w:t>
      </w:r>
      <w:r w:rsidR="00D414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Berwick &amp; Christmas events, </w:t>
      </w:r>
      <w:r w:rsidR="006F303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and</w:t>
      </w:r>
      <w:r w:rsidR="00D4146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$500 for the Macdonald Realty tournament.  </w:t>
      </w:r>
      <w:r w:rsidR="00B05D9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Everyone felt there was value in having a photographer</w:t>
      </w:r>
      <w:r w:rsidR="008420A0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.  </w:t>
      </w:r>
    </w:p>
    <w:p w14:paraId="511E7482" w14:textId="18688296" w:rsidR="008420A0" w:rsidRDefault="008420A0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7C66626B" w14:textId="075DCFD0" w:rsidR="008420A0" w:rsidRPr="00802E70" w:rsidRDefault="008420A0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802E7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lastRenderedPageBreak/>
        <w:t>Equipment Manager</w:t>
      </w:r>
    </w:p>
    <w:p w14:paraId="34FA254C" w14:textId="64991C17" w:rsidR="008420A0" w:rsidRDefault="008420A0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Tessa proposed that </w:t>
      </w:r>
      <w:r w:rsidR="00802E70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VRPA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need</w:t>
      </w:r>
      <w:r w:rsidR="00802E70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one or two equipment managers</w:t>
      </w:r>
      <w:r w:rsidR="00391DA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.  This position would </w:t>
      </w:r>
      <w:r w:rsidR="00CD41D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do such things as </w:t>
      </w:r>
      <w:r w:rsidR="00286F7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track our equip</w:t>
      </w:r>
      <w:r w:rsidR="00B6000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ment, create an inventory, develop a sign out system for the storage locker, and ensure that </w:t>
      </w:r>
      <w:r w:rsidR="00CD41D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necessary</w:t>
      </w:r>
      <w:r w:rsidR="00DF030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equipment is available for the start of </w:t>
      </w:r>
      <w:r w:rsidR="00CD41D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each</w:t>
      </w:r>
      <w:r w:rsidR="00DF030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program.  </w:t>
      </w:r>
      <w:r w:rsidR="00D0241F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While </w:t>
      </w:r>
      <w:r w:rsidR="00D57F97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it is acceptable to give our 10 active coaches a supply of balls for their classes, it is not</w:t>
      </w:r>
      <w:r w:rsidR="00F1309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suggested that we do this for our Facilitators.</w:t>
      </w:r>
      <w:r w:rsidR="006114D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  <w:r w:rsidR="0048368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The equipment manager would need to </w:t>
      </w:r>
      <w:r w:rsidR="007B54F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develop </w:t>
      </w:r>
      <w:r w:rsidR="0048368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a process.  </w:t>
      </w:r>
      <w:r w:rsidR="009E564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Cathy has done an inventory of the storage locker.  </w:t>
      </w:r>
      <w:r w:rsidR="00D11E3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Tessa will </w:t>
      </w:r>
      <w:r w:rsidR="008C537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draft a </w:t>
      </w:r>
      <w:r w:rsidR="00BE1D2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notice to members seeking volunteers for this position.  </w:t>
      </w:r>
    </w:p>
    <w:p w14:paraId="491D77FC" w14:textId="0A90E042" w:rsidR="00BE1D2E" w:rsidRDefault="00BE1D2E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72F7F20E" w14:textId="2C8E8181" w:rsidR="00BE1D2E" w:rsidRPr="007B54F9" w:rsidRDefault="00BE1D2E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7B54F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Treasurer</w:t>
      </w:r>
    </w:p>
    <w:p w14:paraId="720AF106" w14:textId="3C1E5886" w:rsidR="008D25FA" w:rsidRDefault="008D25FA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Cathy had previously sent out the Financial Report </w:t>
      </w:r>
      <w:r w:rsidR="006A7FD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to the Board and there were no further questions.  </w:t>
      </w:r>
    </w:p>
    <w:p w14:paraId="5D678082" w14:textId="2A35EF0E" w:rsidR="00BE1D2E" w:rsidRDefault="002963CA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Cathy would like to </w:t>
      </w:r>
      <w:r w:rsidR="00C31D6F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see the implementation of document templates for such things as tournament budgets, purchasing equipment, etc.  </w:t>
      </w:r>
    </w:p>
    <w:p w14:paraId="7220C6D2" w14:textId="77777777" w:rsidR="00C36FA0" w:rsidRDefault="00C36FA0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2A911EC1" w14:textId="730CB4DF" w:rsidR="009E63CB" w:rsidRPr="009262B2" w:rsidRDefault="009E63CB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9262B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Event Coordinat</w:t>
      </w:r>
      <w:r w:rsidR="009262B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or D</w:t>
      </w:r>
      <w:r w:rsidRPr="009262B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 xml:space="preserve">uties </w:t>
      </w:r>
      <w:r w:rsidR="009262B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C</w:t>
      </w:r>
      <w:r w:rsidRPr="009262B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larification</w:t>
      </w:r>
    </w:p>
    <w:p w14:paraId="7C88F3E9" w14:textId="02614228" w:rsidR="009E63CB" w:rsidRDefault="009E63CB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Tessa </w:t>
      </w:r>
      <w:r w:rsidR="00C747C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explained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that she is the Board Tournament </w:t>
      </w:r>
      <w:r w:rsidR="004155E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liaison.  She liaises with the tournament directors re pickleball brackets, prizes, </w:t>
      </w:r>
      <w:r w:rsidR="00C747C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balls, </w:t>
      </w:r>
      <w:r w:rsidR="004155E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etc. </w:t>
      </w:r>
    </w:p>
    <w:p w14:paraId="0F2C3026" w14:textId="6E7E4754" w:rsidR="0048789B" w:rsidRDefault="006B521D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Cathy i</w:t>
      </w:r>
      <w:r w:rsidR="00890100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 the Board member responsible for liaising with the</w:t>
      </w:r>
      <w:r w:rsidR="004155E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Event Coordinato</w:t>
      </w:r>
      <w:r w:rsidR="00890100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r.  Until </w:t>
      </w:r>
      <w:r w:rsidR="00013C6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the event coordinator role is filled Cathy will do what is needed with Tessa’s assistance</w:t>
      </w:r>
      <w:r w:rsidR="00C747C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.  </w:t>
      </w:r>
    </w:p>
    <w:p w14:paraId="037EACFF" w14:textId="77777777" w:rsidR="0048789B" w:rsidRDefault="0048789B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2E09B4EF" w14:textId="77777777" w:rsidR="0048789B" w:rsidRPr="00C747CB" w:rsidRDefault="0048789B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C747C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 xml:space="preserve">Membership Report </w:t>
      </w:r>
    </w:p>
    <w:p w14:paraId="7E84C782" w14:textId="77777777" w:rsidR="003348A8" w:rsidRDefault="0048789B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739 Active Members (</w:t>
      </w:r>
      <w:r w:rsidR="003348A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475 Female, 260 Male)</w:t>
      </w:r>
    </w:p>
    <w:p w14:paraId="4EE82AE7" w14:textId="77777777" w:rsidR="007F75D3" w:rsidRDefault="003348A8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504 Expired Members (29 of which are taking programs)</w:t>
      </w:r>
    </w:p>
    <w:p w14:paraId="39BBC95F" w14:textId="77777777" w:rsidR="007F75D3" w:rsidRDefault="007F75D3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39324772" w14:textId="2DDEF2CC" w:rsidR="00FB0FFD" w:rsidRDefault="007F75D3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Roger will send out one last email to the expired members reminding them of the benefits of renewing. </w:t>
      </w:r>
      <w:r w:rsidR="00FB0FF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 Those that </w:t>
      </w:r>
      <w:r w:rsidR="00C747C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do not</w:t>
      </w:r>
      <w:r w:rsidR="00FB0FF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renew will be removed from our database.  </w:t>
      </w:r>
    </w:p>
    <w:p w14:paraId="62F10857" w14:textId="77777777" w:rsidR="00FB0FFD" w:rsidRDefault="00FB0FFD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21D6CC97" w14:textId="6262980D" w:rsidR="004155E6" w:rsidRDefault="00FB0FFD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It was confirmed that former SPPA members need to join VRPA</w:t>
      </w:r>
      <w:r w:rsidR="0067327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. </w:t>
      </w:r>
    </w:p>
    <w:p w14:paraId="7B701917" w14:textId="61B88BDD" w:rsidR="00673275" w:rsidRDefault="00673275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7FDA7E2A" w14:textId="5073E3CB" w:rsidR="005B2688" w:rsidRPr="00C709D3" w:rsidRDefault="005B2688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C709D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Board Emails</w:t>
      </w:r>
    </w:p>
    <w:p w14:paraId="32F3C7FB" w14:textId="6B315CC7" w:rsidR="00673275" w:rsidRDefault="00673275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It was agreed that all board members should have VRPA emails</w:t>
      </w:r>
      <w:r w:rsidR="001A744C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. </w:t>
      </w:r>
      <w:r w:rsidR="005B268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Roger advised that </w:t>
      </w:r>
      <w:r w:rsidR="00F478C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there is a way through Google to develop an organizational set of </w:t>
      </w:r>
      <w:proofErr w:type="spellStart"/>
      <w:r w:rsidR="00F478C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gmails</w:t>
      </w:r>
      <w:proofErr w:type="spellEnd"/>
      <w:r w:rsidR="00F478C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.  </w:t>
      </w:r>
      <w:r w:rsidR="00007D6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This is not a priority, but </w:t>
      </w:r>
      <w:proofErr w:type="gramStart"/>
      <w:r w:rsidR="00007D6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definitely worth</w:t>
      </w:r>
      <w:proofErr w:type="gramEnd"/>
      <w:r w:rsidR="00007D6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pursuing.  </w:t>
      </w:r>
    </w:p>
    <w:p w14:paraId="7168AC28" w14:textId="57A17B2F" w:rsidR="001A744C" w:rsidRDefault="001A744C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108222C0" w14:textId="77777777" w:rsidR="00007D64" w:rsidRDefault="001A744C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007D6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Google Docs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</w:p>
    <w:p w14:paraId="3FDBFE3A" w14:textId="067D1C74" w:rsidR="00132618" w:rsidRDefault="00007D64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The Board is moving towards storing documents on Google Drive.  </w:t>
      </w:r>
      <w:r w:rsidR="001A744C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Roger 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gave a quick tutorial on how this works. </w:t>
      </w:r>
    </w:p>
    <w:p w14:paraId="7F20437F" w14:textId="77777777" w:rsidR="00007D64" w:rsidRDefault="00007D64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36183CCC" w14:textId="49F090BB" w:rsidR="00132618" w:rsidRPr="00007D64" w:rsidRDefault="00132618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007D6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Programming</w:t>
      </w:r>
    </w:p>
    <w:p w14:paraId="44A50D0C" w14:textId="34E95681" w:rsidR="00007D64" w:rsidRDefault="00132618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Rhe</w:t>
      </w:r>
      <w:r w:rsidR="000174C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a reported that she has analyzed the </w:t>
      </w:r>
      <w:r w:rsidR="00573E9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cost of our courses and found there is no consistency between what is being charged.  </w:t>
      </w:r>
      <w:r w:rsidR="0063578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She will report back at next month’s meeting with a </w:t>
      </w:r>
      <w:r w:rsidR="00874F5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proposal</w:t>
      </w:r>
      <w:r w:rsidR="005503B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for course fees </w:t>
      </w:r>
      <w:r w:rsidR="0063578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at each location</w:t>
      </w:r>
      <w:r w:rsidR="005503B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.  It was agreed that the price should </w:t>
      </w:r>
      <w:r w:rsidR="00F973E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be commensurate with the </w:t>
      </w:r>
      <w:r w:rsidR="00007D6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coaching </w:t>
      </w:r>
      <w:r w:rsidR="00F973E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level of the instructor.  </w:t>
      </w:r>
      <w:r w:rsidR="008D1177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 </w:t>
      </w:r>
      <w:r w:rsidR="005503B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</w:p>
    <w:p w14:paraId="76A86069" w14:textId="77777777" w:rsidR="00007D64" w:rsidRDefault="00007D64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7127B088" w14:textId="0BE03500" w:rsidR="00635789" w:rsidRDefault="00635789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There was a discussion on the fact that instructors at 1</w:t>
      </w:r>
      <w:r w:rsidRPr="00635789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CA"/>
        </w:rPr>
        <w:t>st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Met </w:t>
      </w:r>
      <w:r w:rsidR="00007D6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are only comfortable coaching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on 2 of the courts even though we are paying for </w:t>
      </w:r>
      <w:r w:rsidR="001C213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all 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t</w:t>
      </w:r>
      <w:r w:rsidR="00372E0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hree of them.  Roger and Rhea agreed</w:t>
      </w:r>
      <w:r w:rsidR="001C213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with the </w:t>
      </w:r>
      <w:proofErr w:type="gramStart"/>
      <w:r w:rsidR="001C213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coaches</w:t>
      </w:r>
      <w:proofErr w:type="gramEnd"/>
      <w:r w:rsidR="001C213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viewpoint</w:t>
      </w:r>
      <w:r w:rsidR="005F546F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, noting that for safety reasons at this level of play (balls rolling across courts) that only two courts </w:t>
      </w:r>
      <w:r w:rsidR="00716A73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are practica</w:t>
      </w:r>
      <w:r w:rsidR="008D7740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l.  </w:t>
      </w:r>
      <w:r w:rsidR="00372E0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  <w:r w:rsidR="00716A73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</w:p>
    <w:p w14:paraId="47FB928A" w14:textId="23C6D5A8" w:rsidR="0048368A" w:rsidRDefault="0048368A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33D4CC18" w14:textId="3C87A2DD" w:rsidR="0037518A" w:rsidRDefault="00994D4E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lastRenderedPageBreak/>
        <w:t xml:space="preserve">Starting with the next </w:t>
      </w:r>
      <w:r w:rsidR="0093039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program registration 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people will need to supply their membership number in order to </w:t>
      </w:r>
      <w:r w:rsidR="0093039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sign up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.  </w:t>
      </w:r>
      <w:r w:rsidR="00AF00F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One of the benefits of belonging to VRPA is accessibility to our programming.  Many non-members signed up this past year.  </w:t>
      </w:r>
      <w:r w:rsidR="00406560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 </w:t>
      </w:r>
      <w:r w:rsidR="0037518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Roger will send out a </w:t>
      </w:r>
      <w:r w:rsidR="000425C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message </w:t>
      </w:r>
      <w:r w:rsidR="001B32A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regarding this and a </w:t>
      </w:r>
      <w:r w:rsidR="00C76E1F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link on how to locate one’s membership number.  </w:t>
      </w:r>
    </w:p>
    <w:p w14:paraId="00B6B340" w14:textId="7C07498E" w:rsidR="00C76E1F" w:rsidRDefault="00C76E1F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3E9DCC57" w14:textId="2A2A1692" w:rsidR="00C76E1F" w:rsidRPr="001B32A8" w:rsidRDefault="0095023D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1B32A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Issue of Levels</w:t>
      </w:r>
    </w:p>
    <w:p w14:paraId="2BB09E0F" w14:textId="27226DAC" w:rsidR="0095023D" w:rsidRDefault="0095023D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Tessa </w:t>
      </w:r>
      <w:r w:rsidR="00CB043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reviewed the Pilot Program which was previously approved </w:t>
      </w:r>
      <w:r w:rsidR="00B7067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by the past board.  </w:t>
      </w:r>
      <w:r w:rsidR="00267BC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Starting in September</w:t>
      </w:r>
      <w:r w:rsidR="0014147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  <w:r w:rsidR="00286FB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players </w:t>
      </w:r>
      <w:r w:rsidR="0014147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at the 3.5+ level will be given the opportunity to</w:t>
      </w:r>
      <w:r w:rsidR="000D559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register </w:t>
      </w:r>
      <w:r w:rsidR="00286FB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an “expression of interest” for instructional classes.  </w:t>
      </w:r>
      <w:r w:rsidR="0043016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The instructor will review</w:t>
      </w:r>
      <w:r w:rsidR="001845C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the </w:t>
      </w:r>
      <w:proofErr w:type="gramStart"/>
      <w:r w:rsidR="001845C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list</w:t>
      </w:r>
      <w:r w:rsidR="0063685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, an</w:t>
      </w:r>
      <w:r w:rsidR="002D6051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</w:t>
      </w:r>
      <w:proofErr w:type="gramEnd"/>
      <w:r w:rsidR="001845C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  <w:r w:rsidR="0043016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identify the </w:t>
      </w:r>
      <w:r w:rsidR="001845C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first 8 </w:t>
      </w:r>
      <w:r w:rsidR="0043016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players that </w:t>
      </w:r>
      <w:r w:rsidR="009F054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have the </w:t>
      </w:r>
      <w:r w:rsidR="0043016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skill level </w:t>
      </w:r>
      <w:r w:rsidR="001845C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required</w:t>
      </w:r>
      <w:r w:rsidR="0043016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  <w:r w:rsidR="007A0F17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for the course</w:t>
      </w:r>
      <w:r w:rsidR="002D6051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, in the order they registered</w:t>
      </w:r>
      <w:r w:rsidR="007A0F17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.  </w:t>
      </w:r>
      <w:r w:rsidR="00CC26E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Those individuals that are not </w:t>
      </w:r>
      <w:r w:rsidR="0008418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successful </w:t>
      </w:r>
      <w:r w:rsidR="00CC26E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will be given a recommendation on another class.  </w:t>
      </w:r>
      <w:r w:rsidR="0097475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There will be some difficult conversations, and </w:t>
      </w:r>
      <w:r w:rsidR="00CC26E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Tessa will </w:t>
      </w:r>
      <w:r w:rsidR="0074741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manage</w:t>
      </w:r>
      <w:r w:rsidR="0097475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those.  </w:t>
      </w:r>
      <w:proofErr w:type="gramStart"/>
      <w:r w:rsidR="001D4FD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Hopefully</w:t>
      </w:r>
      <w:proofErr w:type="gramEnd"/>
      <w:r w:rsidR="001D4FD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this pilot program will address the problem of people signing up for courses beyond their skill level.  </w:t>
      </w:r>
    </w:p>
    <w:p w14:paraId="72C0B36C" w14:textId="77777777" w:rsidR="00D41468" w:rsidRDefault="00D41468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1E9DA866" w14:textId="77777777" w:rsidR="00821E93" w:rsidRPr="002D6051" w:rsidRDefault="00821E93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2D6051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New Facility Options</w:t>
      </w:r>
    </w:p>
    <w:p w14:paraId="3251E102" w14:textId="6ED62DA2" w:rsidR="00524C07" w:rsidRDefault="00821E93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Tessa and Rhea are meeting with Cayce at Victoria Pickleball Centre to </w:t>
      </w:r>
      <w:r w:rsidR="00F042F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discuss opportunities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for VRPA to do programming there.  </w:t>
      </w:r>
      <w:r w:rsidR="00524C07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Tessa will bring this back to the board.  </w:t>
      </w:r>
    </w:p>
    <w:p w14:paraId="36EE439B" w14:textId="77777777" w:rsidR="00524C07" w:rsidRDefault="00524C07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7C31A314" w14:textId="77777777" w:rsidR="006E7C41" w:rsidRDefault="00CF1F6A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Rhea is looking into op</w:t>
      </w:r>
      <w:r w:rsidR="0098695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tions on the peninsula such as Panorama Rec, Centennial Park and the Air Cadet Gym.  </w:t>
      </w:r>
      <w:r w:rsidR="006E7C41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Any programs we could offer at these locations would be targeted for our SPPA members.  </w:t>
      </w:r>
    </w:p>
    <w:p w14:paraId="16B098FB" w14:textId="77777777" w:rsidR="006E7C41" w:rsidRDefault="006E7C41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6FC95406" w14:textId="77777777" w:rsidR="006E7C41" w:rsidRPr="002D6051" w:rsidRDefault="006E7C41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2D6051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Programmer Contract</w:t>
      </w:r>
    </w:p>
    <w:p w14:paraId="178B6B97" w14:textId="6A2B4D8C" w:rsidR="009472C9" w:rsidRDefault="00353B24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Rhea </w:t>
      </w:r>
      <w:r w:rsidR="003E434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is the Board liaison for the Programmer position.</w:t>
      </w:r>
      <w:r w:rsidR="00FD5AE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 She provided some feedback she has </w:t>
      </w:r>
      <w:r w:rsidR="0062594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received on the position</w:t>
      </w:r>
      <w:r w:rsidR="00FD5AE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. </w:t>
      </w:r>
      <w:r w:rsidR="00A10BC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The Board clarified the duties of the Programmer.  </w:t>
      </w:r>
      <w:r w:rsidR="0011079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It was agreed that the programmer should not be </w:t>
      </w:r>
      <w:r w:rsidR="00094DF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doing the</w:t>
      </w:r>
      <w:r w:rsidR="0011079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invoices for coach pa</w:t>
      </w:r>
      <w:r w:rsidR="00094DF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y</w:t>
      </w:r>
      <w:r w:rsidR="0011079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.  The</w:t>
      </w:r>
      <w:r w:rsidR="00DB5A3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coaches can submit their hours directly to Cathy for payment.  Rhea will be creating the schedule for the fall programs</w:t>
      </w:r>
      <w:r w:rsidR="00E547E1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, and the Programmer will input it into </w:t>
      </w:r>
      <w:proofErr w:type="spellStart"/>
      <w:r w:rsidR="00E547E1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SignUp</w:t>
      </w:r>
      <w:proofErr w:type="spellEnd"/>
      <w:r w:rsidR="00E547E1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Genius</w:t>
      </w:r>
      <w:r w:rsidR="00B23D7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and manage the registration.  </w:t>
      </w:r>
      <w:r w:rsidR="00E547E1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 </w:t>
      </w:r>
      <w:r w:rsidR="00FF53E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Rhea will be meeting with the Programmer to discuss expectations and to clarify role</w:t>
      </w:r>
      <w:r w:rsidR="00B23D7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</w:t>
      </w:r>
      <w:r w:rsidR="00FF53E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.  </w:t>
      </w:r>
    </w:p>
    <w:p w14:paraId="6EC0A2AC" w14:textId="6F2D9AEA" w:rsidR="002408CA" w:rsidRDefault="002408CA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439CFBB8" w14:textId="63BB087A" w:rsidR="002408CA" w:rsidRPr="00B23D79" w:rsidRDefault="008C3D56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B23D7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Communications</w:t>
      </w:r>
    </w:p>
    <w:p w14:paraId="19412489" w14:textId="417F9E20" w:rsidR="008C3D56" w:rsidRDefault="008C3D56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Trish will be asked to come up with a brief on the benefits of joining VRPA</w:t>
      </w:r>
      <w:r w:rsidR="00E4645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for the next meeting.  </w:t>
      </w:r>
    </w:p>
    <w:p w14:paraId="57E214AE" w14:textId="174035FF" w:rsidR="00E4645E" w:rsidRDefault="00E4645E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156448DD" w14:textId="3DD3B904" w:rsidR="00E4645E" w:rsidRDefault="00E4645E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Cathy clarified that the PCO insurance is only valid in club sanctioned events.  </w:t>
      </w:r>
    </w:p>
    <w:p w14:paraId="7E6D9BDA" w14:textId="4E00EC63" w:rsidR="00E4645E" w:rsidRDefault="00E4645E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147964EA" w14:textId="6F3031FD" w:rsidR="00E4645E" w:rsidRDefault="002100C7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It was agreed that VRPA should have an Instagram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accoun</w:t>
      </w:r>
      <w:r w:rsidR="00B23D7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t.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 </w:t>
      </w:r>
    </w:p>
    <w:p w14:paraId="5755A330" w14:textId="0B62498C" w:rsidR="002100C7" w:rsidRDefault="002100C7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54AC42EB" w14:textId="6F2EBB7C" w:rsidR="002100C7" w:rsidRPr="00B23D79" w:rsidRDefault="002100C7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B23D7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Sponsorship Level</w:t>
      </w:r>
    </w:p>
    <w:p w14:paraId="6EDB64C7" w14:textId="101BBEC6" w:rsidR="002100C7" w:rsidRDefault="002100C7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Tessa has drafted some ideas on the differing levels of Sponsorship.  </w:t>
      </w:r>
      <w:r w:rsidR="00E74B82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The view is to be consistent with our various sponsors and what they can expect to receive for their sponsorship.  </w:t>
      </w:r>
      <w:r w:rsidR="0088006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Differing levels could include Event Sponsor, Title Sponsor, Court Sponsor, Medal Sponsor.  </w:t>
      </w:r>
    </w:p>
    <w:p w14:paraId="710FC8FD" w14:textId="5BA09C96" w:rsidR="002100C7" w:rsidRDefault="002100C7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3BA406DA" w14:textId="438378B0" w:rsidR="00855F82" w:rsidRPr="00BF5079" w:rsidRDefault="00855F82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BF507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Activating Youth Pickleball (AYP)</w:t>
      </w:r>
    </w:p>
    <w:p w14:paraId="25B9C258" w14:textId="4883A2F1" w:rsidR="00855F82" w:rsidRDefault="004D1F62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Connie is managing th</w:t>
      </w:r>
      <w:r w:rsidR="00BF507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e AYP 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program.  The board agreed that ‘coaches’ for this program should not be paid.  Only volunteers are needed</w:t>
      </w:r>
      <w:r w:rsidR="00F96A2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, unless possibly for the role of coordinator.  </w:t>
      </w:r>
    </w:p>
    <w:p w14:paraId="3DBA7F78" w14:textId="36B8E0D5" w:rsidR="00F96A2D" w:rsidRDefault="00F96A2D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6D9614BB" w14:textId="2F22F639" w:rsidR="00F96A2D" w:rsidRDefault="00F96A2D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The Board </w:t>
      </w:r>
      <w:r w:rsidR="003739AC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discussed having a presence at events such as the PISE </w:t>
      </w:r>
      <w:r w:rsidR="00BF5079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F</w:t>
      </w:r>
      <w:r w:rsidR="003739AC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amily Day, and the BC Public Service Day.  Roger’s opinion was th</w:t>
      </w:r>
      <w:r w:rsidR="00AE2BD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at outreach was important 5 years </w:t>
      </w:r>
      <w:r w:rsidR="00CC7FE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ago but</w:t>
      </w:r>
      <w:r w:rsidR="00AE2BD5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is not so necessary now.  We may want to put our </w:t>
      </w:r>
      <w:r w:rsidR="008B22C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energies into something else.  The organization is maturing </w:t>
      </w:r>
      <w:r w:rsidR="00927F5C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to a different level. </w:t>
      </w:r>
    </w:p>
    <w:p w14:paraId="7A979CF1" w14:textId="3F4D9FBD" w:rsidR="00927F5C" w:rsidRDefault="00927F5C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1FF5ED67" w14:textId="59D5378D" w:rsidR="00927F5C" w:rsidRPr="00CC7FEA" w:rsidRDefault="00927F5C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</w:pPr>
      <w:r w:rsidRPr="00CC7FE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CA"/>
        </w:rPr>
        <w:t>Next Meeting</w:t>
      </w:r>
    </w:p>
    <w:p w14:paraId="63C0F144" w14:textId="26401904" w:rsidR="00927F5C" w:rsidRDefault="00927F5C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April 14</w:t>
      </w:r>
      <w:r w:rsidRPr="00927F5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CA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at Rhea’s </w:t>
      </w:r>
      <w:r w:rsidR="00D640E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house. </w:t>
      </w:r>
    </w:p>
    <w:p w14:paraId="040C7C4F" w14:textId="6E098B9C" w:rsidR="00D640EB" w:rsidRDefault="00D640EB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7F3DC040" w14:textId="7C1DF009" w:rsidR="00D640EB" w:rsidRDefault="00D640EB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Meeting adjourned at 5:20 p.m. </w:t>
      </w:r>
    </w:p>
    <w:p w14:paraId="238E8341" w14:textId="2D4E235D" w:rsidR="00D640EB" w:rsidRDefault="00D640EB" w:rsidP="00171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7684324A" w14:textId="30F979A1" w:rsidR="009B2E6F" w:rsidRPr="00171128" w:rsidRDefault="009B2E6F" w:rsidP="00F322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sectPr w:rsidR="009B2E6F" w:rsidRPr="00171128" w:rsidSect="008B399C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C5F5C"/>
    <w:multiLevelType w:val="hybridMultilevel"/>
    <w:tmpl w:val="15804B58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6769"/>
    <w:multiLevelType w:val="hybridMultilevel"/>
    <w:tmpl w:val="C8563D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F0335"/>
    <w:multiLevelType w:val="hybridMultilevel"/>
    <w:tmpl w:val="933CEA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E64E9"/>
    <w:multiLevelType w:val="hybridMultilevel"/>
    <w:tmpl w:val="ACAA7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548BA"/>
    <w:multiLevelType w:val="hybridMultilevel"/>
    <w:tmpl w:val="766225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28"/>
    <w:rsid w:val="00005FB1"/>
    <w:rsid w:val="00007D64"/>
    <w:rsid w:val="00013C6E"/>
    <w:rsid w:val="000174CD"/>
    <w:rsid w:val="00022886"/>
    <w:rsid w:val="00034FD2"/>
    <w:rsid w:val="00040A61"/>
    <w:rsid w:val="000425CA"/>
    <w:rsid w:val="000433D3"/>
    <w:rsid w:val="000747A5"/>
    <w:rsid w:val="00084182"/>
    <w:rsid w:val="00087551"/>
    <w:rsid w:val="00093FBD"/>
    <w:rsid w:val="00094DF5"/>
    <w:rsid w:val="000D5595"/>
    <w:rsid w:val="00110795"/>
    <w:rsid w:val="00113256"/>
    <w:rsid w:val="001155D2"/>
    <w:rsid w:val="00120F51"/>
    <w:rsid w:val="00120F96"/>
    <w:rsid w:val="0012650E"/>
    <w:rsid w:val="00132618"/>
    <w:rsid w:val="0013703C"/>
    <w:rsid w:val="00140202"/>
    <w:rsid w:val="00141472"/>
    <w:rsid w:val="00171128"/>
    <w:rsid w:val="001845C4"/>
    <w:rsid w:val="00196480"/>
    <w:rsid w:val="00196CA5"/>
    <w:rsid w:val="001A744C"/>
    <w:rsid w:val="001B32A8"/>
    <w:rsid w:val="001B6BF3"/>
    <w:rsid w:val="001C2136"/>
    <w:rsid w:val="001D4FD4"/>
    <w:rsid w:val="001F03EA"/>
    <w:rsid w:val="001F7666"/>
    <w:rsid w:val="00201A7E"/>
    <w:rsid w:val="002100C7"/>
    <w:rsid w:val="002408CA"/>
    <w:rsid w:val="002523BB"/>
    <w:rsid w:val="00267BCE"/>
    <w:rsid w:val="0028005B"/>
    <w:rsid w:val="00284CC9"/>
    <w:rsid w:val="00286F7A"/>
    <w:rsid w:val="00286FBD"/>
    <w:rsid w:val="00295BE7"/>
    <w:rsid w:val="002963CA"/>
    <w:rsid w:val="002D6051"/>
    <w:rsid w:val="00312C09"/>
    <w:rsid w:val="00334848"/>
    <w:rsid w:val="003348A8"/>
    <w:rsid w:val="00340292"/>
    <w:rsid w:val="00343E59"/>
    <w:rsid w:val="00353B24"/>
    <w:rsid w:val="00372E0A"/>
    <w:rsid w:val="003739AC"/>
    <w:rsid w:val="0037518A"/>
    <w:rsid w:val="00377AB6"/>
    <w:rsid w:val="00391DA5"/>
    <w:rsid w:val="00396670"/>
    <w:rsid w:val="003A54B4"/>
    <w:rsid w:val="003E0C56"/>
    <w:rsid w:val="003E4346"/>
    <w:rsid w:val="003F273E"/>
    <w:rsid w:val="004014E1"/>
    <w:rsid w:val="00406560"/>
    <w:rsid w:val="00410CBC"/>
    <w:rsid w:val="004155E6"/>
    <w:rsid w:val="004268B1"/>
    <w:rsid w:val="00430166"/>
    <w:rsid w:val="00457BA1"/>
    <w:rsid w:val="004712A1"/>
    <w:rsid w:val="0048368A"/>
    <w:rsid w:val="0048789B"/>
    <w:rsid w:val="00495ACF"/>
    <w:rsid w:val="004D1F62"/>
    <w:rsid w:val="004D32E4"/>
    <w:rsid w:val="004D6331"/>
    <w:rsid w:val="004D70A6"/>
    <w:rsid w:val="004F7D59"/>
    <w:rsid w:val="00513A73"/>
    <w:rsid w:val="00523ED2"/>
    <w:rsid w:val="00524C07"/>
    <w:rsid w:val="005503B5"/>
    <w:rsid w:val="00550CFC"/>
    <w:rsid w:val="0057162C"/>
    <w:rsid w:val="00573E92"/>
    <w:rsid w:val="005A1DC5"/>
    <w:rsid w:val="005A55B8"/>
    <w:rsid w:val="005B06EF"/>
    <w:rsid w:val="005B2688"/>
    <w:rsid w:val="005F546F"/>
    <w:rsid w:val="005F5C06"/>
    <w:rsid w:val="006114D6"/>
    <w:rsid w:val="006214F1"/>
    <w:rsid w:val="0062594A"/>
    <w:rsid w:val="00635789"/>
    <w:rsid w:val="00636858"/>
    <w:rsid w:val="00644489"/>
    <w:rsid w:val="00654ABE"/>
    <w:rsid w:val="00654B57"/>
    <w:rsid w:val="00673275"/>
    <w:rsid w:val="00681FB7"/>
    <w:rsid w:val="006A357F"/>
    <w:rsid w:val="006A7C72"/>
    <w:rsid w:val="006A7FDE"/>
    <w:rsid w:val="006B1322"/>
    <w:rsid w:val="006B521D"/>
    <w:rsid w:val="006C2CE2"/>
    <w:rsid w:val="006E7C41"/>
    <w:rsid w:val="006F303A"/>
    <w:rsid w:val="006F59C6"/>
    <w:rsid w:val="00701188"/>
    <w:rsid w:val="007105A2"/>
    <w:rsid w:val="00716A73"/>
    <w:rsid w:val="00730CBD"/>
    <w:rsid w:val="00735041"/>
    <w:rsid w:val="007409AD"/>
    <w:rsid w:val="0074741B"/>
    <w:rsid w:val="00752D10"/>
    <w:rsid w:val="0076005F"/>
    <w:rsid w:val="007770E8"/>
    <w:rsid w:val="00795B84"/>
    <w:rsid w:val="007A0F17"/>
    <w:rsid w:val="007B54F9"/>
    <w:rsid w:val="007C392C"/>
    <w:rsid w:val="007E443B"/>
    <w:rsid w:val="007F75D3"/>
    <w:rsid w:val="00802E70"/>
    <w:rsid w:val="00805489"/>
    <w:rsid w:val="008165E3"/>
    <w:rsid w:val="00821E93"/>
    <w:rsid w:val="008420A0"/>
    <w:rsid w:val="00855F82"/>
    <w:rsid w:val="00856E7A"/>
    <w:rsid w:val="00874F54"/>
    <w:rsid w:val="00880064"/>
    <w:rsid w:val="00890100"/>
    <w:rsid w:val="008B22CB"/>
    <w:rsid w:val="008B399C"/>
    <w:rsid w:val="008C3D56"/>
    <w:rsid w:val="008C537E"/>
    <w:rsid w:val="008C7F07"/>
    <w:rsid w:val="008D0CB0"/>
    <w:rsid w:val="008D1177"/>
    <w:rsid w:val="008D25FA"/>
    <w:rsid w:val="008D7740"/>
    <w:rsid w:val="00911FBB"/>
    <w:rsid w:val="00912042"/>
    <w:rsid w:val="009262B2"/>
    <w:rsid w:val="00927F5C"/>
    <w:rsid w:val="00930396"/>
    <w:rsid w:val="00934F4A"/>
    <w:rsid w:val="009422E2"/>
    <w:rsid w:val="00944185"/>
    <w:rsid w:val="009472C9"/>
    <w:rsid w:val="0095023D"/>
    <w:rsid w:val="009502B6"/>
    <w:rsid w:val="0097475B"/>
    <w:rsid w:val="0098695A"/>
    <w:rsid w:val="009911A2"/>
    <w:rsid w:val="00994D4E"/>
    <w:rsid w:val="00996D6E"/>
    <w:rsid w:val="009B2E6F"/>
    <w:rsid w:val="009C0266"/>
    <w:rsid w:val="009C19AB"/>
    <w:rsid w:val="009D3E63"/>
    <w:rsid w:val="009E5645"/>
    <w:rsid w:val="009E63CB"/>
    <w:rsid w:val="009F0545"/>
    <w:rsid w:val="00A01149"/>
    <w:rsid w:val="00A052FB"/>
    <w:rsid w:val="00A10BC2"/>
    <w:rsid w:val="00A17434"/>
    <w:rsid w:val="00A22290"/>
    <w:rsid w:val="00A6294E"/>
    <w:rsid w:val="00A841B8"/>
    <w:rsid w:val="00AA16AB"/>
    <w:rsid w:val="00AE2BD5"/>
    <w:rsid w:val="00AF00F4"/>
    <w:rsid w:val="00B03945"/>
    <w:rsid w:val="00B04016"/>
    <w:rsid w:val="00B05D9E"/>
    <w:rsid w:val="00B07893"/>
    <w:rsid w:val="00B14870"/>
    <w:rsid w:val="00B23D79"/>
    <w:rsid w:val="00B33756"/>
    <w:rsid w:val="00B45C51"/>
    <w:rsid w:val="00B46EB1"/>
    <w:rsid w:val="00B60005"/>
    <w:rsid w:val="00B70679"/>
    <w:rsid w:val="00B823AF"/>
    <w:rsid w:val="00B9375A"/>
    <w:rsid w:val="00B95FD4"/>
    <w:rsid w:val="00BE1D2E"/>
    <w:rsid w:val="00BE334D"/>
    <w:rsid w:val="00BF5079"/>
    <w:rsid w:val="00C130EC"/>
    <w:rsid w:val="00C154C1"/>
    <w:rsid w:val="00C31D6F"/>
    <w:rsid w:val="00C36FA0"/>
    <w:rsid w:val="00C467F1"/>
    <w:rsid w:val="00C52CD7"/>
    <w:rsid w:val="00C54A18"/>
    <w:rsid w:val="00C55F27"/>
    <w:rsid w:val="00C64DC3"/>
    <w:rsid w:val="00C66CFF"/>
    <w:rsid w:val="00C709D3"/>
    <w:rsid w:val="00C747CB"/>
    <w:rsid w:val="00C76E1F"/>
    <w:rsid w:val="00CB0439"/>
    <w:rsid w:val="00CB0D8B"/>
    <w:rsid w:val="00CC26E9"/>
    <w:rsid w:val="00CC7FEA"/>
    <w:rsid w:val="00CD41D8"/>
    <w:rsid w:val="00CE0C84"/>
    <w:rsid w:val="00CF0F6A"/>
    <w:rsid w:val="00CF1F6A"/>
    <w:rsid w:val="00CF276A"/>
    <w:rsid w:val="00CF3075"/>
    <w:rsid w:val="00CF5ACB"/>
    <w:rsid w:val="00D0241F"/>
    <w:rsid w:val="00D1136D"/>
    <w:rsid w:val="00D11E34"/>
    <w:rsid w:val="00D255E4"/>
    <w:rsid w:val="00D2703F"/>
    <w:rsid w:val="00D41468"/>
    <w:rsid w:val="00D57F97"/>
    <w:rsid w:val="00D640EB"/>
    <w:rsid w:val="00D85608"/>
    <w:rsid w:val="00D91002"/>
    <w:rsid w:val="00DB5A34"/>
    <w:rsid w:val="00DD09CA"/>
    <w:rsid w:val="00DF0304"/>
    <w:rsid w:val="00E00CFD"/>
    <w:rsid w:val="00E11462"/>
    <w:rsid w:val="00E2665C"/>
    <w:rsid w:val="00E44451"/>
    <w:rsid w:val="00E4645E"/>
    <w:rsid w:val="00E547E1"/>
    <w:rsid w:val="00E707C5"/>
    <w:rsid w:val="00E74B82"/>
    <w:rsid w:val="00E86AF4"/>
    <w:rsid w:val="00EE0883"/>
    <w:rsid w:val="00EE229A"/>
    <w:rsid w:val="00EF7F27"/>
    <w:rsid w:val="00F042FD"/>
    <w:rsid w:val="00F0711D"/>
    <w:rsid w:val="00F1309B"/>
    <w:rsid w:val="00F17DEC"/>
    <w:rsid w:val="00F32278"/>
    <w:rsid w:val="00F4224F"/>
    <w:rsid w:val="00F424A2"/>
    <w:rsid w:val="00F478CB"/>
    <w:rsid w:val="00F5483F"/>
    <w:rsid w:val="00F67AA4"/>
    <w:rsid w:val="00F70C5D"/>
    <w:rsid w:val="00F73A12"/>
    <w:rsid w:val="00F8772B"/>
    <w:rsid w:val="00F93543"/>
    <w:rsid w:val="00F96A2D"/>
    <w:rsid w:val="00F973E6"/>
    <w:rsid w:val="00FB0FFD"/>
    <w:rsid w:val="00FC1D0B"/>
    <w:rsid w:val="00FD5AEA"/>
    <w:rsid w:val="00FF1CF3"/>
    <w:rsid w:val="00FF53EB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9485"/>
  <w15:chartTrackingRefBased/>
  <w15:docId w15:val="{300F3CB6-D642-4703-AE15-54A775DF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1128"/>
    <w:rPr>
      <w:color w:val="0000FF"/>
      <w:u w:val="single"/>
    </w:rPr>
  </w:style>
  <w:style w:type="character" w:customStyle="1" w:styleId="ams">
    <w:name w:val="ams"/>
    <w:basedOn w:val="DefaultParagraphFont"/>
    <w:rsid w:val="00171128"/>
  </w:style>
  <w:style w:type="paragraph" w:styleId="ListParagraph">
    <w:name w:val="List Paragraph"/>
    <w:basedOn w:val="Normal"/>
    <w:uiPriority w:val="34"/>
    <w:qFormat/>
    <w:rsid w:val="0017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317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46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08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48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93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59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4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58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94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62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07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7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9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5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4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4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0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7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31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36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5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77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08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11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84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50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96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5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35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77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66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0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09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09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9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14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45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07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10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06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89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34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73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0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88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8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91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57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57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4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7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15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73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52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19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1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82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79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79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92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06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85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87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7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38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02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74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9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93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90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70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90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20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77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87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4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21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61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55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6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7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74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16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2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Internet</dc:creator>
  <cp:keywords/>
  <dc:description/>
  <cp:lastModifiedBy>Damaris Brix</cp:lastModifiedBy>
  <cp:revision>167</cp:revision>
  <dcterms:created xsi:type="dcterms:W3CDTF">2025-03-18T02:44:00Z</dcterms:created>
  <dcterms:modified xsi:type="dcterms:W3CDTF">2025-03-18T23:50:00Z</dcterms:modified>
</cp:coreProperties>
</file>