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drawing>
          <wp:inline distB="114300" distT="114300" distL="114300" distR="114300">
            <wp:extent cx="5731200" cy="2628900"/>
            <wp:effectExtent b="0" l="0" r="0" t="0"/>
            <wp:docPr id="1" name="image1.png"/>
            <a:graphic>
              <a:graphicData uri="http://schemas.openxmlformats.org/drawingml/2006/picture">
                <pic:pic>
                  <pic:nvPicPr>
                    <pic:cNvPr id="0" name="image1.png"/>
                    <pic:cNvPicPr preferRelativeResize="0"/>
                  </pic:nvPicPr>
                  <pic:blipFill>
                    <a:blip r:embed="rId7"/>
                    <a:srcRect b="63656" l="0" r="-1679" t="3346"/>
                    <a:stretch>
                      <a:fillRect/>
                    </a:stretch>
                  </pic:blipFill>
                  <pic:spPr>
                    <a:xfrm>
                      <a:off x="0" y="0"/>
                      <a:ext cx="5731200"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b w:val="1"/>
          <w:bCs w:val="1"/>
          <w:sz w:val="48"/>
          <w:szCs w:val="48"/>
        </w:rPr>
      </w:pPr>
      <w:r w:rsidDel="00000000" w:rsidR="00000000" w:rsidRPr="00000000">
        <w:rPr>
          <w:b w:val="1"/>
          <w:bCs w:val="1"/>
          <w:sz w:val="48"/>
          <w:szCs w:val="48"/>
          <w:rtl w:val="0"/>
        </w:rPr>
        <w:t xml:space="preserve">17th Annual Hub City Classic </w:t>
      </w:r>
    </w:p>
    <w:p w:rsidR="00000000" w:rsidDel="00000000" w:rsidP="00000000" w:rsidRDefault="00000000" w:rsidRPr="00000000" w14:paraId="00000003">
      <w:pPr>
        <w:spacing w:line="276" w:lineRule="auto"/>
        <w:jc w:val="center"/>
        <w:rPr>
          <w:b w:val="1"/>
          <w:bCs w:val="1"/>
          <w:sz w:val="48"/>
          <w:szCs w:val="48"/>
        </w:rPr>
      </w:pPr>
      <w:r w:rsidDel="00000000" w:rsidR="00000000" w:rsidRPr="00000000">
        <w:rPr>
          <w:b w:val="1"/>
          <w:bCs w:val="1"/>
          <w:sz w:val="48"/>
          <w:szCs w:val="48"/>
          <w:rtl w:val="0"/>
        </w:rPr>
        <w:t xml:space="preserve">Open Events</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Date: Saturday, July 18 , 2026</w:t>
      </w:r>
    </w:p>
    <w:p w:rsidR="00000000" w:rsidDel="00000000" w:rsidP="00000000" w:rsidRDefault="00000000" w:rsidRPr="00000000" w14:paraId="00000007">
      <w:pPr>
        <w:spacing w:line="276" w:lineRule="auto"/>
        <w:rPr>
          <w:b w:val="1"/>
          <w:bCs w:val="1"/>
        </w:rPr>
      </w:pPr>
      <w:r w:rsidDel="00000000" w:rsidR="00000000" w:rsidRPr="00000000">
        <w:rPr>
          <w:rtl w:val="0"/>
        </w:rPr>
        <w:t xml:space="preserve">Time: 10:00pm - 6:00pm</w:t>
      </w: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Classification: Outdoor Track and Field Meet</w:t>
      </w:r>
    </w:p>
    <w:p w:rsidR="00000000" w:rsidDel="00000000" w:rsidP="00000000" w:rsidRDefault="00000000" w:rsidRPr="00000000" w14:paraId="00000009">
      <w:pPr>
        <w:spacing w:line="276" w:lineRule="auto"/>
        <w:rPr/>
      </w:pPr>
      <w:r w:rsidDel="00000000" w:rsidR="00000000" w:rsidRPr="00000000">
        <w:rPr>
          <w:rtl w:val="0"/>
        </w:rPr>
        <w:t xml:space="preserve">Location: Croix-Bleue Medavie Stadium, Moncton, NB</w:t>
      </w:r>
    </w:p>
    <w:p w:rsidR="00000000" w:rsidDel="00000000" w:rsidP="00000000" w:rsidRDefault="00000000" w:rsidRPr="00000000" w14:paraId="0000000A">
      <w:pPr>
        <w:spacing w:line="276" w:lineRule="auto"/>
        <w:rPr/>
      </w:pPr>
      <w:r w:rsidDel="00000000" w:rsidR="00000000" w:rsidRPr="00000000">
        <w:rPr>
          <w:rtl w:val="0"/>
        </w:rPr>
        <w:t xml:space="preserve">Primary Contact: Peter Stuart (stuart@nbnet.nb.ca)</w:t>
      </w:r>
    </w:p>
    <w:p w:rsidR="00000000" w:rsidDel="00000000" w:rsidP="00000000" w:rsidRDefault="00000000" w:rsidRPr="00000000" w14:paraId="0000000B">
      <w:pPr>
        <w:spacing w:line="276" w:lineRule="auto"/>
        <w:rPr/>
      </w:pPr>
      <w:r w:rsidDel="00000000" w:rsidR="00000000" w:rsidRPr="00000000">
        <w:rPr>
          <w:rtl w:val="0"/>
        </w:rPr>
        <w:t xml:space="preserve">Organized by: Athlétisme Sud-Est / South-East Athletics (ASEA)</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bCs w:val="1"/>
          <w:rtl w:val="0"/>
        </w:rPr>
        <w:t xml:space="preserve">Open Registration</w:t>
      </w:r>
      <w:r w:rsidDel="00000000" w:rsidR="00000000" w:rsidRPr="00000000">
        <w:rPr>
          <w:rtl w:val="0"/>
        </w:rPr>
        <w:t xml:space="preserve"> is through TrackieReg and is $35.00 for the first event and $15.00 for each additional. All athletes must be registered no later than Wednesday, July 15th at 11:59pm.</w:t>
      </w:r>
    </w:p>
    <w:p w:rsidR="00000000" w:rsidDel="00000000" w:rsidP="00000000" w:rsidRDefault="00000000" w:rsidRPr="00000000" w14:paraId="0000000F">
      <w:pPr>
        <w:spacing w:line="276" w:lineRule="auto"/>
        <w:rPr/>
      </w:pPr>
      <w:r w:rsidDel="00000000" w:rsidR="00000000" w:rsidRPr="00000000">
        <w:rPr>
          <w:rtl w:val="0"/>
        </w:rPr>
        <w:t xml:space="preserve">By registering, participants agree to abide by all policies and procedures of Athletics New</w:t>
      </w:r>
    </w:p>
    <w:p w:rsidR="00000000" w:rsidDel="00000000" w:rsidP="00000000" w:rsidRDefault="00000000" w:rsidRPr="00000000" w14:paraId="00000010">
      <w:pPr>
        <w:spacing w:line="276" w:lineRule="auto"/>
        <w:rPr/>
      </w:pPr>
      <w:r w:rsidDel="00000000" w:rsidR="00000000" w:rsidRPr="00000000">
        <w:rPr>
          <w:rtl w:val="0"/>
        </w:rPr>
        <w:t xml:space="preserve">Brunswick and Athletics Canada.</w:t>
      </w:r>
    </w:p>
    <w:p w:rsidR="00000000" w:rsidDel="00000000" w:rsidP="00000000" w:rsidRDefault="00000000" w:rsidRPr="00000000" w14:paraId="00000011">
      <w:pPr>
        <w:spacing w:line="276" w:lineRule="auto"/>
        <w:rPr/>
      </w:pPr>
      <w:r w:rsidDel="00000000" w:rsidR="00000000" w:rsidRPr="00000000">
        <w:rPr>
          <w:rtl w:val="0"/>
        </w:rPr>
        <w:t xml:space="preserve"> </w:t>
      </w:r>
    </w:p>
    <w:p w:rsidR="00000000" w:rsidDel="00000000" w:rsidP="00000000" w:rsidRDefault="00000000" w:rsidRPr="00000000" w14:paraId="00000012">
      <w:pPr>
        <w:spacing w:line="276" w:lineRule="auto"/>
        <w:rPr>
          <w:b w:val="1"/>
          <w:bCs w:val="1"/>
        </w:rPr>
      </w:pPr>
      <w:r w:rsidDel="00000000" w:rsidR="00000000" w:rsidRPr="00000000">
        <w:rPr>
          <w:b w:val="1"/>
          <w:bCs w:val="1"/>
          <w:rtl w:val="0"/>
        </w:rPr>
        <w:t xml:space="preserve">The Edna Thibodeau Throwing Events </w:t>
      </w:r>
    </w:p>
    <w:p w:rsidR="00000000" w:rsidDel="00000000" w:rsidP="00000000" w:rsidRDefault="00000000" w:rsidRPr="00000000" w14:paraId="00000013">
      <w:pPr>
        <w:rPr/>
      </w:pPr>
      <w:r w:rsidDel="00000000" w:rsidR="00000000" w:rsidRPr="00000000">
        <w:rPr>
          <w:rtl w:val="0"/>
        </w:rPr>
        <w:t xml:space="preserve">The Throwing Events are the Edna Thibodeau Throwing Events. This is in honour of the time that Edna shared smiles &amp; laughs, as she ran &amp; threw, at local competitions starting in her 80’s and continuing into her 90’s.  She was an inspiration to everyone.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The Patty Blanchard Masters 5km </w:t>
      </w:r>
    </w:p>
    <w:p w:rsidR="00000000" w:rsidDel="00000000" w:rsidP="00000000" w:rsidRDefault="00000000" w:rsidRPr="00000000" w14:paraId="00000016">
      <w:pPr>
        <w:rPr/>
      </w:pPr>
      <w:r w:rsidDel="00000000" w:rsidR="00000000" w:rsidRPr="00000000">
        <w:rPr>
          <w:rtl w:val="0"/>
        </w:rPr>
        <w:t xml:space="preserve">.Patty grew up in a family that ran, and she has never stopped. She has been a fixture on the track, and the roads, in New Brunswick and beyond for well over 50 years. She has competed locally to internationally in a large variety of events.</w:t>
      </w:r>
    </w:p>
    <w:p w:rsidR="00000000" w:rsidDel="00000000" w:rsidP="00000000" w:rsidRDefault="00000000" w:rsidRPr="00000000" w14:paraId="00000017">
      <w:pPr>
        <w:rPr/>
      </w:pPr>
      <w:r w:rsidDel="00000000" w:rsidR="00000000" w:rsidRPr="00000000">
        <w:rPr>
          <w:rtl w:val="0"/>
        </w:rPr>
        <w:t xml:space="preserve">Her work ethic and perseverance both on and off the track have been and still are an inspiration to all.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Events: </w:t>
      </w:r>
    </w:p>
    <w:p w:rsidR="00000000" w:rsidDel="00000000" w:rsidP="00000000" w:rsidRDefault="00000000" w:rsidRPr="00000000" w14:paraId="0000001B">
      <w:pPr>
        <w:rPr/>
      </w:pPr>
      <w:r w:rsidDel="00000000" w:rsidR="00000000" w:rsidRPr="00000000">
        <w:rPr>
          <w:rtl w:val="0"/>
        </w:rPr>
        <w:t xml:space="preserve">80m, 100m, 150m,  200m, 300m, 400m, 800m, 1200m, 1500m, 2000m, 5000m, 80mh, 100mh, 110mh, 200mh, 400mh, 1000msc, 1500msc, 4 x 400m, HJ, LJ, TJ, SP, Dis, Jav, Ham.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color w:val="1f1f1f"/>
          <w:shd w:fill="f8f9fa" w:val="clear"/>
        </w:rPr>
      </w:pPr>
      <w:r w:rsidDel="00000000" w:rsidR="00000000" w:rsidRPr="00000000">
        <w:rPr>
          <w:b w:val="1"/>
          <w:bCs w:val="1"/>
          <w:color w:val="1f1f1f"/>
          <w:shd w:fill="f8f9fa" w:val="clear"/>
          <w:rtl w:val="0"/>
        </w:rPr>
        <w:t xml:space="preserve">Date</w:t>
      </w:r>
      <w:r w:rsidDel="00000000" w:rsidR="00000000" w:rsidRPr="00000000">
        <w:rPr>
          <w:color w:val="1f1f1f"/>
          <w:shd w:fill="f8f9fa" w:val="clear"/>
          <w:rtl w:val="0"/>
        </w:rPr>
        <w:t xml:space="preserve"> : Samedi 18 juillet 2026</w:t>
      </w:r>
    </w:p>
    <w:p w:rsidR="00000000" w:rsidDel="00000000" w:rsidP="00000000" w:rsidRDefault="00000000" w:rsidRPr="00000000" w14:paraId="00000021">
      <w:pPr>
        <w:spacing w:line="276" w:lineRule="auto"/>
        <w:rPr>
          <w:color w:val="1f1f1f"/>
          <w:shd w:fill="f8f9fa" w:val="clear"/>
        </w:rPr>
      </w:pPr>
      <w:r w:rsidDel="00000000" w:rsidR="00000000" w:rsidRPr="00000000">
        <w:rPr>
          <w:rtl w:val="0"/>
        </w:rPr>
      </w:r>
    </w:p>
    <w:p w:rsidR="00000000" w:rsidDel="00000000" w:rsidP="00000000" w:rsidRDefault="00000000" w:rsidRPr="00000000" w14:paraId="00000022">
      <w:pPr>
        <w:spacing w:line="276" w:lineRule="auto"/>
        <w:rPr>
          <w:color w:val="1f1f1f"/>
          <w:shd w:fill="f8f9fa" w:val="clear"/>
        </w:rPr>
      </w:pPr>
      <w:r w:rsidDel="00000000" w:rsidR="00000000" w:rsidRPr="00000000">
        <w:rPr>
          <w:b w:val="1"/>
          <w:bCs w:val="1"/>
          <w:color w:val="1f1f1f"/>
          <w:shd w:fill="f8f9fa" w:val="clear"/>
          <w:rtl w:val="0"/>
        </w:rPr>
        <w:t xml:space="preserve">Heure</w:t>
      </w:r>
      <w:r w:rsidDel="00000000" w:rsidR="00000000" w:rsidRPr="00000000">
        <w:rPr>
          <w:color w:val="1f1f1f"/>
          <w:shd w:fill="f8f9fa" w:val="clear"/>
          <w:rtl w:val="0"/>
        </w:rPr>
        <w:t xml:space="preserve"> : 22 h à 18 h</w:t>
      </w:r>
    </w:p>
    <w:p w:rsidR="00000000" w:rsidDel="00000000" w:rsidP="00000000" w:rsidRDefault="00000000" w:rsidRPr="00000000" w14:paraId="00000023">
      <w:pPr>
        <w:spacing w:line="276" w:lineRule="auto"/>
        <w:rPr>
          <w:color w:val="1f1f1f"/>
          <w:shd w:fill="f8f9fa" w:val="clear"/>
        </w:rPr>
      </w:pPr>
      <w:r w:rsidDel="00000000" w:rsidR="00000000" w:rsidRPr="00000000">
        <w:rPr>
          <w:rtl w:val="0"/>
        </w:rPr>
      </w:r>
    </w:p>
    <w:p w:rsidR="00000000" w:rsidDel="00000000" w:rsidP="00000000" w:rsidRDefault="00000000" w:rsidRPr="00000000" w14:paraId="00000024">
      <w:pPr>
        <w:spacing w:line="276" w:lineRule="auto"/>
        <w:rPr>
          <w:color w:val="1f1f1f"/>
          <w:shd w:fill="f8f9fa" w:val="clear"/>
        </w:rPr>
      </w:pPr>
      <w:r w:rsidDel="00000000" w:rsidR="00000000" w:rsidRPr="00000000">
        <w:rPr>
          <w:b w:val="1"/>
          <w:bCs w:val="1"/>
          <w:color w:val="1f1f1f"/>
          <w:shd w:fill="f8f9fa" w:val="clear"/>
          <w:rtl w:val="0"/>
        </w:rPr>
        <w:t xml:space="preserve">Catégorie</w:t>
      </w:r>
      <w:r w:rsidDel="00000000" w:rsidR="00000000" w:rsidRPr="00000000">
        <w:rPr>
          <w:color w:val="1f1f1f"/>
          <w:shd w:fill="f8f9fa" w:val="clear"/>
          <w:rtl w:val="0"/>
        </w:rPr>
        <w:t xml:space="preserve"> : Compétition d'athlétisme en plein air</w:t>
      </w:r>
    </w:p>
    <w:p w:rsidR="00000000" w:rsidDel="00000000" w:rsidP="00000000" w:rsidRDefault="00000000" w:rsidRPr="00000000" w14:paraId="00000025">
      <w:pPr>
        <w:spacing w:line="276" w:lineRule="auto"/>
        <w:rPr>
          <w:color w:val="1f1f1f"/>
          <w:shd w:fill="f8f9fa" w:val="clear"/>
        </w:rPr>
      </w:pPr>
      <w:r w:rsidDel="00000000" w:rsidR="00000000" w:rsidRPr="00000000">
        <w:rPr>
          <w:rtl w:val="0"/>
        </w:rPr>
      </w:r>
    </w:p>
    <w:p w:rsidR="00000000" w:rsidDel="00000000" w:rsidP="00000000" w:rsidRDefault="00000000" w:rsidRPr="00000000" w14:paraId="00000026">
      <w:pPr>
        <w:spacing w:line="276" w:lineRule="auto"/>
        <w:rPr>
          <w:color w:val="1f1f1f"/>
          <w:shd w:fill="f8f9fa" w:val="clear"/>
        </w:rPr>
      </w:pPr>
      <w:r w:rsidDel="00000000" w:rsidR="00000000" w:rsidRPr="00000000">
        <w:rPr>
          <w:b w:val="1"/>
          <w:bCs w:val="1"/>
          <w:color w:val="1f1f1f"/>
          <w:shd w:fill="f8f9fa" w:val="clear"/>
          <w:rtl w:val="0"/>
        </w:rPr>
        <w:t xml:space="preserve">Lieu </w:t>
      </w:r>
      <w:r w:rsidDel="00000000" w:rsidR="00000000" w:rsidRPr="00000000">
        <w:rPr>
          <w:color w:val="1f1f1f"/>
          <w:shd w:fill="f8f9fa" w:val="clear"/>
          <w:rtl w:val="0"/>
        </w:rPr>
        <w:t xml:space="preserve">: Stade Croix-Bleue Medavie, Moncton (Nouveau-Brunswick)</w:t>
      </w:r>
    </w:p>
    <w:p w:rsidR="00000000" w:rsidDel="00000000" w:rsidP="00000000" w:rsidRDefault="00000000" w:rsidRPr="00000000" w14:paraId="00000027">
      <w:pPr>
        <w:spacing w:line="276" w:lineRule="auto"/>
        <w:rPr>
          <w:color w:val="1f1f1f"/>
          <w:shd w:fill="f8f9fa" w:val="clear"/>
        </w:rPr>
      </w:pPr>
      <w:r w:rsidDel="00000000" w:rsidR="00000000" w:rsidRPr="00000000">
        <w:rPr>
          <w:rtl w:val="0"/>
        </w:rPr>
      </w:r>
    </w:p>
    <w:p w:rsidR="00000000" w:rsidDel="00000000" w:rsidP="00000000" w:rsidRDefault="00000000" w:rsidRPr="00000000" w14:paraId="00000028">
      <w:pPr>
        <w:spacing w:line="276" w:lineRule="auto"/>
        <w:rPr>
          <w:color w:val="1f1f1f"/>
          <w:shd w:fill="f8f9fa" w:val="clear"/>
        </w:rPr>
      </w:pPr>
      <w:r w:rsidDel="00000000" w:rsidR="00000000" w:rsidRPr="00000000">
        <w:rPr>
          <w:b w:val="1"/>
          <w:bCs w:val="1"/>
          <w:color w:val="1f1f1f"/>
          <w:shd w:fill="f8f9fa" w:val="clear"/>
          <w:rtl w:val="0"/>
        </w:rPr>
        <w:t xml:space="preserve">Personne-ressource</w:t>
      </w:r>
      <w:r w:rsidDel="00000000" w:rsidR="00000000" w:rsidRPr="00000000">
        <w:rPr>
          <w:color w:val="1f1f1f"/>
          <w:shd w:fill="f8f9fa" w:val="clear"/>
          <w:rtl w:val="0"/>
        </w:rPr>
        <w:t xml:space="preserve"> : Peter Stuart (stuart@nbnet.nb.ca)</w:t>
      </w:r>
    </w:p>
    <w:p w:rsidR="00000000" w:rsidDel="00000000" w:rsidP="00000000" w:rsidRDefault="00000000" w:rsidRPr="00000000" w14:paraId="00000029">
      <w:pPr>
        <w:spacing w:line="276" w:lineRule="auto"/>
        <w:rPr>
          <w:color w:val="1f1f1f"/>
          <w:shd w:fill="f8f9fa" w:val="clear"/>
        </w:rPr>
      </w:pPr>
      <w:r w:rsidDel="00000000" w:rsidR="00000000" w:rsidRPr="00000000">
        <w:rPr>
          <w:rtl w:val="0"/>
        </w:rPr>
      </w:r>
    </w:p>
    <w:p w:rsidR="00000000" w:rsidDel="00000000" w:rsidP="00000000" w:rsidRDefault="00000000" w:rsidRPr="00000000" w14:paraId="0000002A">
      <w:pPr>
        <w:spacing w:after="0" w:before="0" w:line="308.5714285714286" w:lineRule="auto"/>
        <w:rPr>
          <w:color w:val="1f1f1f"/>
          <w:shd w:fill="f8f9fa" w:val="clear"/>
        </w:rPr>
      </w:pPr>
      <w:r w:rsidDel="00000000" w:rsidR="00000000" w:rsidRPr="00000000">
        <w:rPr>
          <w:b w:val="1"/>
          <w:bCs w:val="1"/>
          <w:color w:val="1f1f1f"/>
          <w:shd w:fill="f8f9fa" w:val="clear"/>
          <w:rtl w:val="0"/>
        </w:rPr>
        <w:t xml:space="preserve">Organisé pa</w:t>
      </w:r>
      <w:r w:rsidDel="00000000" w:rsidR="00000000" w:rsidRPr="00000000">
        <w:rPr>
          <w:color w:val="1f1f1f"/>
          <w:shd w:fill="f8f9fa" w:val="clear"/>
          <w:rtl w:val="0"/>
        </w:rPr>
        <w:t xml:space="preserve">r : Athlétisme Sud-Est (ASEA)</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rFonts w:ascii="Roboto" w:cs="Roboto" w:eastAsia="Roboto" w:hAnsi="Roboto"/>
          <w:color w:val="1f1f1f"/>
        </w:rPr>
      </w:pPr>
      <w:r w:rsidDel="00000000" w:rsidR="00000000" w:rsidRPr="00000000">
        <w:rPr>
          <w:rFonts w:ascii="Roboto" w:cs="Roboto" w:eastAsia="Roboto" w:hAnsi="Roboto"/>
          <w:b w:val="1"/>
          <w:bCs w:val="1"/>
          <w:color w:val="1f1f1f"/>
          <w:rtl w:val="0"/>
        </w:rPr>
        <w:t xml:space="preserve">Les inscriptions sont ouvertes </w:t>
      </w:r>
      <w:r w:rsidDel="00000000" w:rsidR="00000000" w:rsidRPr="00000000">
        <w:rPr>
          <w:rFonts w:ascii="Roboto" w:cs="Roboto" w:eastAsia="Roboto" w:hAnsi="Roboto"/>
          <w:color w:val="1f1f1f"/>
          <w:rtl w:val="0"/>
        </w:rPr>
        <w:t xml:space="preserve">via TrackieReg et coûtent 35,00 $ pour la première épreuve et 15,00 $ pour chaque épreuve supplémentaire. Tous les athlètes doivent être inscrits au plus tard le mercredi 15 juillet à 23h59.</w:t>
      </w:r>
    </w:p>
    <w:p w:rsidR="00000000" w:rsidDel="00000000" w:rsidP="00000000" w:rsidRDefault="00000000" w:rsidRPr="00000000" w14:paraId="0000002D">
      <w:pPr>
        <w:spacing w:line="276" w:lineRule="auto"/>
        <w:rPr>
          <w:rFonts w:ascii="Roboto" w:cs="Roboto" w:eastAsia="Roboto" w:hAnsi="Roboto"/>
          <w:color w:val="1f1f1f"/>
        </w:rPr>
      </w:pPr>
      <w:r w:rsidDel="00000000" w:rsidR="00000000" w:rsidRPr="00000000">
        <w:rPr>
          <w:rtl w:val="0"/>
        </w:rPr>
      </w:r>
    </w:p>
    <w:p w:rsidR="00000000" w:rsidDel="00000000" w:rsidP="00000000" w:rsidRDefault="00000000" w:rsidRPr="00000000" w14:paraId="0000002E">
      <w:pPr>
        <w:spacing w:line="276" w:lineRule="auto"/>
        <w:rPr>
          <w:rFonts w:ascii="Roboto" w:cs="Roboto" w:eastAsia="Roboto" w:hAnsi="Roboto"/>
          <w:color w:val="1f1f1f"/>
        </w:rPr>
      </w:pPr>
      <w:r w:rsidDel="00000000" w:rsidR="00000000" w:rsidRPr="00000000">
        <w:rPr>
          <w:rFonts w:ascii="Roboto" w:cs="Roboto" w:eastAsia="Roboto" w:hAnsi="Roboto"/>
          <w:b w:val="1"/>
          <w:bCs w:val="1"/>
          <w:color w:val="1f1f1f"/>
          <w:rtl w:val="0"/>
        </w:rPr>
        <w:t xml:space="preserve">En s'inscrivant</w:t>
      </w:r>
      <w:r w:rsidDel="00000000" w:rsidR="00000000" w:rsidRPr="00000000">
        <w:rPr>
          <w:rFonts w:ascii="Roboto" w:cs="Roboto" w:eastAsia="Roboto" w:hAnsi="Roboto"/>
          <w:color w:val="1f1f1f"/>
          <w:rtl w:val="0"/>
        </w:rPr>
        <w:t xml:space="preserve">, les participants acceptent de se conformer à toutes les politiques et procédures d'Athlétisme Nouveau-Brunswick et d'Athlétisme Canada.</w:t>
      </w:r>
    </w:p>
    <w:p w:rsidR="00000000" w:rsidDel="00000000" w:rsidP="00000000" w:rsidRDefault="00000000" w:rsidRPr="00000000" w14:paraId="0000002F">
      <w:pPr>
        <w:spacing w:line="276" w:lineRule="auto"/>
        <w:rPr>
          <w:rFonts w:ascii="Roboto" w:cs="Roboto" w:eastAsia="Roboto" w:hAnsi="Roboto"/>
          <w:color w:val="1f1f1f"/>
        </w:rPr>
      </w:pPr>
      <w:r w:rsidDel="00000000" w:rsidR="00000000" w:rsidRPr="00000000">
        <w:rPr>
          <w:rtl w:val="0"/>
        </w:rPr>
      </w:r>
    </w:p>
    <w:p w:rsidR="00000000" w:rsidDel="00000000" w:rsidP="00000000" w:rsidRDefault="00000000" w:rsidRPr="00000000" w14:paraId="00000030">
      <w:pPr>
        <w:spacing w:line="276" w:lineRule="auto"/>
        <w:rPr>
          <w:rFonts w:ascii="Roboto" w:cs="Roboto" w:eastAsia="Roboto" w:hAnsi="Roboto"/>
          <w:b w:val="1"/>
          <w:bCs w:val="1"/>
          <w:color w:val="1f1f1f"/>
        </w:rPr>
      </w:pPr>
      <w:r w:rsidDel="00000000" w:rsidR="00000000" w:rsidRPr="00000000">
        <w:rPr>
          <w:rFonts w:ascii="Roboto" w:cs="Roboto" w:eastAsia="Roboto" w:hAnsi="Roboto"/>
          <w:b w:val="1"/>
          <w:bCs w:val="1"/>
          <w:color w:val="1f1f1f"/>
          <w:rtl w:val="0"/>
        </w:rPr>
        <w:t xml:space="preserve">Épreuves de lancer Edna Thibodeau</w:t>
      </w:r>
    </w:p>
    <w:p w:rsidR="00000000" w:rsidDel="00000000" w:rsidP="00000000" w:rsidRDefault="00000000" w:rsidRPr="00000000" w14:paraId="00000031">
      <w:pPr>
        <w:spacing w:line="276" w:lineRule="auto"/>
        <w:rPr>
          <w:rFonts w:ascii="Roboto" w:cs="Roboto" w:eastAsia="Roboto" w:hAnsi="Roboto"/>
          <w:color w:val="1f1f1f"/>
        </w:rPr>
      </w:pPr>
      <w:r w:rsidDel="00000000" w:rsidR="00000000" w:rsidRPr="00000000">
        <w:rPr>
          <w:rtl w:val="0"/>
        </w:rPr>
      </w:r>
    </w:p>
    <w:p w:rsidR="00000000" w:rsidDel="00000000" w:rsidP="00000000" w:rsidRDefault="00000000" w:rsidRPr="00000000" w14:paraId="00000032">
      <w:pPr>
        <w:spacing w:line="276" w:lineRule="auto"/>
        <w:rPr>
          <w:rFonts w:ascii="Roboto" w:cs="Roboto" w:eastAsia="Roboto" w:hAnsi="Roboto"/>
          <w:color w:val="1f1f1f"/>
        </w:rPr>
      </w:pPr>
      <w:r w:rsidDel="00000000" w:rsidR="00000000" w:rsidRPr="00000000">
        <w:rPr>
          <w:rFonts w:ascii="Roboto" w:cs="Roboto" w:eastAsia="Roboto" w:hAnsi="Roboto"/>
          <w:color w:val="1f1f1f"/>
          <w:rtl w:val="0"/>
        </w:rPr>
        <w:t xml:space="preserve">Ces épreuves de lancer portent le nom d'Edna Thibodeau. Elles rendent hommage à Edna, qui a partagé sourires et rires lors de compétitions locales, de ses 80 ans jusqu'à ses 90 ans. Elle a été une source d'inspiration pour tous.</w:t>
      </w:r>
    </w:p>
    <w:p w:rsidR="00000000" w:rsidDel="00000000" w:rsidP="00000000" w:rsidRDefault="00000000" w:rsidRPr="00000000" w14:paraId="00000033">
      <w:pPr>
        <w:spacing w:line="276" w:lineRule="auto"/>
        <w:rPr>
          <w:rFonts w:ascii="Roboto" w:cs="Roboto" w:eastAsia="Roboto" w:hAnsi="Roboto"/>
          <w:color w:val="1f1f1f"/>
        </w:rPr>
      </w:pPr>
      <w:r w:rsidDel="00000000" w:rsidR="00000000" w:rsidRPr="00000000">
        <w:rPr>
          <w:rtl w:val="0"/>
        </w:rPr>
      </w:r>
    </w:p>
    <w:p w:rsidR="00000000" w:rsidDel="00000000" w:rsidP="00000000" w:rsidRDefault="00000000" w:rsidRPr="00000000" w14:paraId="00000034">
      <w:pPr>
        <w:spacing w:line="276" w:lineRule="auto"/>
        <w:rPr>
          <w:rFonts w:ascii="Roboto" w:cs="Roboto" w:eastAsia="Roboto" w:hAnsi="Roboto"/>
          <w:b w:val="1"/>
          <w:bCs w:val="1"/>
          <w:color w:val="1f1f1f"/>
        </w:rPr>
      </w:pPr>
      <w:r w:rsidDel="00000000" w:rsidR="00000000" w:rsidRPr="00000000">
        <w:rPr>
          <w:rFonts w:ascii="Roboto" w:cs="Roboto" w:eastAsia="Roboto" w:hAnsi="Roboto"/>
          <w:b w:val="1"/>
          <w:bCs w:val="1"/>
          <w:color w:val="1f1f1f"/>
          <w:rtl w:val="0"/>
        </w:rPr>
        <w:t xml:space="preserve">Course de 5 km Patty Blanchard Masters</w:t>
      </w:r>
    </w:p>
    <w:p w:rsidR="00000000" w:rsidDel="00000000" w:rsidP="00000000" w:rsidRDefault="00000000" w:rsidRPr="00000000" w14:paraId="00000035">
      <w:pPr>
        <w:spacing w:line="276" w:lineRule="auto"/>
        <w:rPr>
          <w:rFonts w:ascii="Roboto" w:cs="Roboto" w:eastAsia="Roboto" w:hAnsi="Roboto"/>
          <w:color w:val="1f1f1f"/>
        </w:rPr>
      </w:pPr>
      <w:r w:rsidDel="00000000" w:rsidR="00000000" w:rsidRPr="00000000">
        <w:rPr>
          <w:rtl w:val="0"/>
        </w:rPr>
      </w:r>
    </w:p>
    <w:p w:rsidR="00000000" w:rsidDel="00000000" w:rsidP="00000000" w:rsidRDefault="00000000" w:rsidRPr="00000000" w14:paraId="00000036">
      <w:pPr>
        <w:shd w:fill="f8f9fa" w:val="clear"/>
        <w:spacing w:after="0" w:before="0" w:line="308.5714285714286" w:lineRule="auto"/>
        <w:rPr>
          <w:rFonts w:ascii="Roboto" w:cs="Roboto" w:eastAsia="Roboto" w:hAnsi="Roboto"/>
          <w:color w:val="1f1f1f"/>
        </w:rPr>
      </w:pPr>
      <w:r w:rsidDel="00000000" w:rsidR="00000000" w:rsidRPr="00000000">
        <w:rPr>
          <w:rFonts w:ascii="Roboto" w:cs="Roboto" w:eastAsia="Roboto" w:hAnsi="Roboto"/>
          <w:color w:val="1f1f1f"/>
          <w:rtl w:val="0"/>
        </w:rPr>
        <w:t xml:space="preserve">Patty a grandi dans une famille de coureurs et elle n'a jamais cessé de pratiquer cette discipline. Elle a été une figure emblématique des pistes et des routes du Nouveau-Brunswick et d'ailleurs pendant plus de 50 ans. Elle a participé à des compétitions locales et internationales dans une grande variété d'épreuves. Son éthique de travail et sa persévérance, sur et en dehors des pistes, ont été et restent une source d'inspiration pour tous.</w:t>
      </w:r>
    </w:p>
    <w:p w:rsidR="00000000" w:rsidDel="00000000" w:rsidP="00000000" w:rsidRDefault="00000000" w:rsidRPr="00000000" w14:paraId="00000037">
      <w:pPr>
        <w:shd w:fill="ffffff" w:val="clear"/>
        <w:spacing w:before="240" w:lineRule="auto"/>
        <w:rPr>
          <w:rFonts w:ascii="Roboto" w:cs="Roboto" w:eastAsia="Roboto" w:hAnsi="Roboto"/>
          <w:color w:val="1f1f1f"/>
          <w:sz w:val="24"/>
          <w:szCs w:val="24"/>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vUoDdcNu5pzcVLwAwPsaeyWu0A==">CgMxLjA4AHIhMURVblY1T0NwREMyYUNzTWtRZER5TjZXc0dGVGFkQkdt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