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Cape Breton Victoria SSNS District Track &amp; Field Championships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Schedule </w:t>
      </w:r>
      <w:r w:rsidDel="00000000" w:rsidR="00000000" w:rsidRPr="00000000">
        <w:rPr>
          <w:b w:val="1"/>
          <w:bCs w:val="1"/>
          <w:u w:val="single"/>
          <w:rtl w:val="0"/>
        </w:rPr>
        <w:t xml:space="preserve">Wednesday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 May 13</w:t>
      </w:r>
      <w:r w:rsidDel="00000000" w:rsidR="00000000" w:rsidRPr="00000000">
        <w:rPr>
          <w:b w:val="1"/>
          <w:bCs w:val="1"/>
          <w:u w:val="single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0" w:right="836.500244140625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 Events -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track events, the athletes should be at the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rack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arshalling area 30 minutes before the start of the race to confirm that they are present and ready to compete (for field events, report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event site 30 min before the event). Coaches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 9 AM. </w:t>
      </w:r>
      <w:r w:rsidDel="00000000" w:rsidR="00000000" w:rsidRPr="00000000">
        <w:rPr>
          <w:rtl w:val="0"/>
        </w:rPr>
        <w:t xml:space="preserve">The top 8 athletes qualify for Regionals. The top 3 will receive ribbons.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59967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Event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Category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9:30am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01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 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</w:t>
            </w:r>
            <w:r w:rsidDel="00000000" w:rsidR="00000000" w:rsidRPr="00000000">
              <w:rPr>
                <w:rtl w:val="0"/>
              </w:rPr>
              <w:t xml:space="preserve">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01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 Boys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10:10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01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Intermediate 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0:30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01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Intermediate Boys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:50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01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1:10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6010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Senior Boys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59967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Event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Category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11:25am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38.9801025390625" w:firstLine="0"/>
              <w:rPr/>
            </w:pPr>
            <w:r w:rsidDel="00000000" w:rsidR="00000000" w:rsidRPr="00000000">
              <w:rPr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24.89990234375" w:firstLine="0"/>
              <w:rPr/>
            </w:pPr>
            <w:r w:rsidDel="00000000" w:rsidR="00000000" w:rsidRPr="00000000">
              <w:rPr>
                <w:rtl w:val="0"/>
              </w:rPr>
              <w:t xml:space="preserve">Supported Athletes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11:40am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38.9801025390625" w:firstLine="0"/>
              <w:rPr/>
            </w:pPr>
            <w:r w:rsidDel="00000000" w:rsidR="00000000" w:rsidRPr="00000000">
              <w:rPr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20.93994140625" w:firstLine="0"/>
              <w:rPr/>
            </w:pPr>
            <w:r w:rsidDel="00000000" w:rsidR="00000000" w:rsidRPr="00000000">
              <w:rPr>
                <w:rtl w:val="0"/>
              </w:rPr>
              <w:t xml:space="preserve">Junior 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11:55am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80102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 Boys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12:10pm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38.9801025390625" w:firstLine="0"/>
              <w:rPr/>
            </w:pPr>
            <w:r w:rsidDel="00000000" w:rsidR="00000000" w:rsidRPr="00000000">
              <w:rPr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Intermediate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12:25pm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38.9801025390625" w:firstLine="0"/>
              <w:rPr/>
            </w:pPr>
            <w:r w:rsidDel="00000000" w:rsidR="00000000" w:rsidRPr="00000000">
              <w:rPr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Intermediate 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12:40pm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38.9801025390625" w:firstLine="0"/>
              <w:rPr/>
            </w:pPr>
            <w:r w:rsidDel="00000000" w:rsidR="00000000" w:rsidRPr="00000000">
              <w:rPr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12:55pm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38.9801025390625" w:firstLine="0"/>
              <w:rPr/>
            </w:pPr>
            <w:r w:rsidDel="00000000" w:rsidR="00000000" w:rsidRPr="00000000">
              <w:rPr>
                <w:rtl w:val="0"/>
              </w:rPr>
              <w:t xml:space="preserve">100M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59967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Event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Category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1:05pm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2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 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1:15pm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2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 Boys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1:25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2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Intermediate/Sen</w:t>
            </w:r>
            <w:r w:rsidDel="00000000" w:rsidR="00000000" w:rsidRPr="00000000">
              <w:rPr>
                <w:rtl w:val="0"/>
              </w:rPr>
              <w:t xml:space="preserve">ior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Girls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1:35pm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2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800M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Intermediate/ Senior Boys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59967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Event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Category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200M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Junior Girls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2:05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200M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Junior Boys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2:25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200M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Intermediate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200M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Intermediate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Boys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3:05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21.3800048828125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200M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Senior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3:25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21.3800048828125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200M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Senior 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059967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3800659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Event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Category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3:35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 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Junior Boys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3:55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Intermediate/Senior Girls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4:05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1500M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Intermediate/Senior Boys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46.6015625" w:firstLine="0"/>
        <w:jc w:val="righ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46.6015625" w:firstLine="0"/>
        <w:jc w:val="righ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46.6015625" w:firstLine="0"/>
        <w:jc w:val="right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46.6015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Field Events – Jumping and Throwing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24.51995849609375" w:right="355.91064453125" w:hanging="14.5199584960937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Athletes must register for their jumping and throwing events at the event location 30 minutes prior to the event. Each athlete will be given 3 attempts at each field event</w:t>
      </w:r>
      <w:r w:rsidDel="00000000" w:rsidR="00000000" w:rsidRPr="00000000">
        <w:rPr>
          <w:rtl w:val="0"/>
        </w:rPr>
        <w:t xml:space="preserve">; after which, the top 8 competitors will be given an additional 3 attempts. Top 8 will qualify for Regionals. Ribbons will be awarded to the top three in each event.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17384338379" w:lineRule="auto"/>
        <w:ind w:left="24.51995849609375" w:right="355.91064453125" w:hanging="14.51995849609375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1335"/>
        <w:gridCol w:w="1335"/>
        <w:gridCol w:w="1560"/>
        <w:gridCol w:w="1230"/>
        <w:gridCol w:w="1335"/>
        <w:gridCol w:w="1320"/>
        <w:tblGridChange w:id="0">
          <w:tblGrid>
            <w:gridCol w:w="1320"/>
            <w:gridCol w:w="1335"/>
            <w:gridCol w:w="1335"/>
            <w:gridCol w:w="1560"/>
            <w:gridCol w:w="1230"/>
            <w:gridCol w:w="1335"/>
            <w:gridCol w:w="13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 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399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Javelin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9400024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999023437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Shot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999023437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 Jump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Jump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59814453125" w:right="0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Triple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059814453125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Jump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9:30am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0.4598999023437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Junior Girls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Junior Boys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399414062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399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Senior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999023437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Sen</w:t>
            </w:r>
            <w:r w:rsidDel="00000000" w:rsidR="00000000" w:rsidRPr="00000000">
              <w:rPr>
                <w:rtl w:val="0"/>
              </w:rPr>
              <w:t xml:space="preserve">ior 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10:3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9.2401123046875" w:right="167.6959228515625" w:firstLine="0.65979003906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139.2401123046875" w:right="167.6959228515625" w:firstLine="0.6597900390625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598999023437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Senior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399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Junior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Boys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Supported</w:t>
            </w:r>
          </w:p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Athletes</w:t>
            </w:r>
          </w:p>
          <w:p w:rsidR="00000000" w:rsidDel="00000000" w:rsidP="00000000" w:rsidRDefault="00000000" w:rsidRPr="00000000" w14:paraId="000000A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(Pit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999023437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999023437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11:30am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399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Junior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602050781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602050781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12:30pm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9990234375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Supported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89990234375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Athletes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Senior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1:45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Junior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399414062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399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6020507812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Junior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.4602050781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Senior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60205078125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602050781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2:45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.4598999023437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Senior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Junior Boys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Int.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Girls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9399414062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Junior Girls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before="325.111083984375" w:line="264.3717384338379" w:lineRule="auto"/>
        <w:ind w:left="24.51995849609375" w:right="355.91064453125" w:hanging="14.51995849609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before="325.111083984375" w:line="264.3717384338379" w:lineRule="auto"/>
        <w:ind w:left="24.51995849609375" w:right="355.91064453125" w:hanging="14.51995849609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before="325.111083984375" w:line="264.3717384338379" w:lineRule="auto"/>
        <w:ind w:left="24.51995849609375" w:right="355.91064453125" w:hanging="14.519958496093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line="240" w:lineRule="auto"/>
        <w:ind w:right="2646.6015625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850" w:top="1426.357421875" w:left="1430" w:right="14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