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2026 REGINA SPRING CLASSIC</w:t>
      </w:r>
    </w:p>
    <w:p w:rsidR="00000000" w:rsidDel="00000000" w:rsidP="00000000" w:rsidRDefault="00000000" w:rsidRPr="00000000" w14:paraId="00000003">
      <w:pPr>
        <w:jc w:val="center"/>
        <w:rPr/>
      </w:pPr>
      <w:r w:rsidDel="00000000" w:rsidR="00000000" w:rsidRPr="00000000">
        <w:rPr>
          <w:rtl w:val="0"/>
        </w:rPr>
        <w:t xml:space="preserve">Canada Games Athletic Complex</w:t>
        <w:br w:type="textWrapping"/>
        <w:t xml:space="preserve">3025 McDonald Street</w:t>
        <w:br w:type="textWrapping"/>
        <w:t xml:space="preserve">Regina, Saskatchewan</w:t>
      </w:r>
    </w:p>
    <w:p w:rsidR="00000000" w:rsidDel="00000000" w:rsidP="00000000" w:rsidRDefault="00000000" w:rsidRPr="00000000" w14:paraId="00000004">
      <w:pPr>
        <w:jc w:val="center"/>
        <w:rPr/>
      </w:pPr>
      <w:r w:rsidDel="00000000" w:rsidR="00000000" w:rsidRPr="00000000">
        <w:rPr>
          <w:rtl w:val="0"/>
        </w:rPr>
        <w:t xml:space="preserve"> May 8</w:t>
      </w:r>
      <w:r w:rsidDel="00000000" w:rsidR="00000000" w:rsidRPr="00000000">
        <w:rPr>
          <w:vertAlign w:val="superscript"/>
          <w:rtl w:val="0"/>
        </w:rPr>
        <w:t xml:space="preserve">th</w:t>
      </w:r>
      <w:r w:rsidDel="00000000" w:rsidR="00000000" w:rsidRPr="00000000">
        <w:rPr>
          <w:rtl w:val="0"/>
        </w:rPr>
        <w:t xml:space="preserve"> and 9</w:t>
      </w:r>
      <w:r w:rsidDel="00000000" w:rsidR="00000000" w:rsidRPr="00000000">
        <w:rPr>
          <w:vertAlign w:val="superscript"/>
          <w:rtl w:val="0"/>
        </w:rPr>
        <w:t xml:space="preserve">th</w:t>
      </w:r>
      <w:r w:rsidDel="00000000" w:rsidR="00000000" w:rsidRPr="00000000">
        <w:rPr>
          <w:rtl w:val="0"/>
        </w:rPr>
        <w:t xml:space="preserve">, 2026</w:t>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SANCTIONED BY SASKATCHEWAN ATHLETICS</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right to reject any entry is reserved.</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All details are subject to change based on event entries, overall meet requirements, and public health orders.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Entries close </w:t>
      </w:r>
      <w:r w:rsidDel="00000000" w:rsidR="00000000" w:rsidRPr="00000000">
        <w:rPr>
          <w:b w:val="1"/>
          <w:bCs w:val="1"/>
          <w:color w:val="000000"/>
          <w:u w:val="single"/>
          <w:rtl w:val="0"/>
        </w:rPr>
        <w:t xml:space="preserve">11:59 PM on Friday, May 1</w:t>
      </w:r>
      <w:r w:rsidDel="00000000" w:rsidR="00000000" w:rsidRPr="00000000">
        <w:rPr>
          <w:b w:val="1"/>
          <w:bCs w:val="1"/>
          <w:color w:val="000000"/>
          <w:u w:val="single"/>
          <w:vertAlign w:val="superscript"/>
          <w:rtl w:val="0"/>
        </w:rPr>
        <w:t xml:space="preserve">st</w:t>
      </w:r>
      <w:r w:rsidDel="00000000" w:rsidR="00000000" w:rsidRPr="00000000">
        <w:rPr>
          <w:b w:val="1"/>
          <w:bCs w:val="1"/>
          <w:color w:val="000000"/>
          <w:u w:val="single"/>
          <w:rtl w:val="0"/>
        </w:rPr>
        <w:t xml:space="preserve">, 2026</w:t>
      </w:r>
      <w:r w:rsidDel="00000000" w:rsidR="00000000" w:rsidRPr="00000000">
        <w:rPr>
          <w:color w:val="000000"/>
          <w:rtl w:val="0"/>
        </w:rPr>
        <w:t xml:space="preserve">. Entries will only be accepted via the online registration site Trackie.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color w:val="000000"/>
          <w:rtl w:val="0"/>
        </w:rPr>
        <w:t xml:space="preserve">Registration link - </w:t>
      </w:r>
      <w:hyperlink r:id="rId6">
        <w:r w:rsidDel="00000000" w:rsidR="00000000" w:rsidRPr="00000000">
          <w:rPr>
            <w:color w:val="467886"/>
            <w:u w:val="single"/>
            <w:rtl w:val="0"/>
          </w:rPr>
          <w:t xml:space="preserve">https://www.trackie.com/event/regina-spring-classic/1035931/</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Meet Director: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Rob Wilson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r:id="rId7">
        <w:r w:rsidDel="00000000" w:rsidR="00000000" w:rsidRPr="00000000">
          <w:rPr>
            <w:rFonts w:ascii="Aptos" w:cs="Aptos" w:eastAsia="Aptos" w:hAnsi="Aptos"/>
            <w:b w:val="0"/>
            <w:bCs w:val="0"/>
            <w:i w:val="0"/>
            <w:iCs w:val="0"/>
            <w:smallCaps w:val="0"/>
            <w:strike w:val="0"/>
            <w:color w:val="467886"/>
            <w:sz w:val="24"/>
            <w:szCs w:val="24"/>
            <w:u w:val="single"/>
            <w:shd w:fill="auto" w:val="clear"/>
            <w:vertAlign w:val="baseline"/>
            <w:rtl w:val="0"/>
          </w:rPr>
          <w:t xml:space="preserve">meetmanager@excelathletika.ca</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(306) 812-7031</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720" w:hanging="360"/>
        <w:rPr>
          <w:b w:val="1"/>
          <w:bCs w:val="1"/>
          <w:color w:val="000000"/>
          <w:u w:val="single"/>
        </w:rPr>
      </w:pPr>
      <w:r w:rsidDel="00000000" w:rsidR="00000000" w:rsidRPr="00000000">
        <w:rPr>
          <w:b w:val="1"/>
          <w:bCs w:val="1"/>
          <w:color w:val="000000"/>
          <w:u w:val="single"/>
          <w:rtl w:val="0"/>
        </w:rPr>
        <w:t xml:space="preserve">Late entries will not be accepted.</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Entry fees are as follows: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Rule="auto"/>
        <w:ind w:left="1080" w:hanging="360"/>
        <w:rPr>
          <w:color w:val="000000"/>
        </w:rPr>
      </w:pPr>
      <w:r w:rsidDel="00000000" w:rsidR="00000000" w:rsidRPr="00000000">
        <w:rPr>
          <w:color w:val="000000"/>
          <w:rtl w:val="0"/>
        </w:rPr>
        <w:t xml:space="preserve">$35.00 per event.</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Rule="auto"/>
        <w:ind w:left="1080" w:hanging="360"/>
        <w:rPr>
          <w:color w:val="000000"/>
        </w:rPr>
      </w:pPr>
      <w:r w:rsidDel="00000000" w:rsidR="00000000" w:rsidRPr="00000000">
        <w:rPr>
          <w:color w:val="000000"/>
          <w:rtl w:val="0"/>
        </w:rPr>
        <w:t xml:space="preserve">$20.00 per U12 event.</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Rule="auto"/>
        <w:ind w:left="1080" w:hanging="360"/>
        <w:rPr>
          <w:color w:val="000000"/>
        </w:rPr>
      </w:pPr>
      <w:r w:rsidDel="00000000" w:rsidR="00000000" w:rsidRPr="00000000">
        <w:rPr>
          <w:color w:val="000000"/>
          <w:rtl w:val="0"/>
        </w:rPr>
        <w:t xml:space="preserve">$70.00 Multi Events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1080" w:firstLine="0"/>
        <w:rPr>
          <w:color w:val="000000"/>
        </w:rPr>
      </w:pP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competitors must hold a FULL Saskatchewan Athletics or another provincial branch membership.  Day passes will not be accepted.</w:t>
      </w:r>
    </w:p>
    <w:p w:rsidR="00000000" w:rsidDel="00000000" w:rsidP="00000000" w:rsidRDefault="00000000" w:rsidRPr="00000000" w14:paraId="0000001C">
      <w:pPr>
        <w:jc w:val="center"/>
        <w:rPr/>
      </w:pPr>
      <w:hyperlink r:id="rId8">
        <w:r w:rsidDel="00000000" w:rsidR="00000000" w:rsidRPr="00000000">
          <w:rPr>
            <w:color w:val="467886"/>
            <w:u w:val="single"/>
            <w:rtl w:val="0"/>
          </w:rPr>
          <w:t xml:space="preserve">https://athleticsreg.ca/#!/memberships/saskatchewan-athletics-2026-membership</w:t>
        </w:r>
      </w:hyperlink>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Club Packages can be picked up at the entrance to the track.  A competitor table will be set up to retrieve bibs for all clubs and individual entries.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Gate will be charged $5.00 per day.  This does not include athletes, coaches, officials and volunteers.</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AWARDS:  Medals will be presented to the top three finishers in each event.</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WARM UP – When you are warming up, please be aware of your surroundings as there are other athletes also warming up.  By entering the track area, you are assuming the risks and responsibilities of being in the area.</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All Saskatchewan Athletics Hurdle and Throws specifications will be followed.</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Spike length for the track is 6mm Christmas tree or pyramid. No needle pin spikes.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Athletes </w:t>
      </w:r>
      <w:r w:rsidDel="00000000" w:rsidR="00000000" w:rsidRPr="00000000">
        <w:rPr>
          <w:rtl w:val="0"/>
        </w:rPr>
        <w:t xml:space="preserve">SHOULD </w:t>
      </w:r>
      <w:r w:rsidDel="00000000" w:rsidR="00000000" w:rsidRPr="00000000">
        <w:rPr>
          <w:color w:val="000000"/>
          <w:rtl w:val="0"/>
        </w:rPr>
        <w:t xml:space="preserve">compete in their own age class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Regina Indoor Games Official Event Offerings – All ages are based on year of birth as of December 31</w:t>
      </w:r>
      <w:r w:rsidDel="00000000" w:rsidR="00000000" w:rsidRPr="00000000">
        <w:rPr>
          <w:color w:val="000000"/>
          <w:vertAlign w:val="superscript"/>
          <w:rtl w:val="0"/>
        </w:rPr>
        <w:t xml:space="preserve">st</w:t>
      </w:r>
      <w:r w:rsidDel="00000000" w:rsidR="00000000" w:rsidRPr="00000000">
        <w:rPr>
          <w:color w:val="000000"/>
          <w:rtl w:val="0"/>
        </w:rPr>
        <w:t xml:space="preserve">, 2026.</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bl>
      <w:tblPr>
        <w:tblStyle w:val="Table1"/>
        <w:tblW w:w="6078.999999999998"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5"/>
        <w:gridCol w:w="567"/>
        <w:gridCol w:w="708"/>
        <w:gridCol w:w="567"/>
        <w:gridCol w:w="567"/>
        <w:gridCol w:w="709"/>
        <w:gridCol w:w="709"/>
        <w:gridCol w:w="709"/>
        <w:gridCol w:w="708"/>
        <w:tblGridChange w:id="0">
          <w:tblGrid>
            <w:gridCol w:w="835"/>
            <w:gridCol w:w="567"/>
            <w:gridCol w:w="708"/>
            <w:gridCol w:w="567"/>
            <w:gridCol w:w="567"/>
            <w:gridCol w:w="709"/>
            <w:gridCol w:w="709"/>
            <w:gridCol w:w="709"/>
            <w:gridCol w:w="708"/>
          </w:tblGrid>
        </w:tblGridChange>
      </w:tblGrid>
      <w:tr>
        <w:trPr>
          <w:cantSplit w:val="0"/>
          <w:trHeight w:val="227" w:hRule="atLeast"/>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U12</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U14</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U16</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U18</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U20</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SEN</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MAS</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W/C</w:t>
            </w:r>
          </w:p>
        </w:tc>
      </w:tr>
      <w:tr>
        <w:trPr>
          <w:cantSplit w:val="0"/>
          <w:trHeight w:val="401"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 60m</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401" w:hRule="atLeast"/>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80m</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401" w:hRule="atLeast"/>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100m</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r>
      <w:tr>
        <w:trPr>
          <w:cantSplit w:val="0"/>
          <w:trHeight w:val="401" w:hRule="atLeast"/>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150m</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200m</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300m</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sz w:val="20"/>
                <w:szCs w:val="20"/>
                <w:rtl w:val="0"/>
              </w:rPr>
              <w:t xml:space="preserve">400m</w:t>
            </w: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sz w:val="20"/>
                <w:szCs w:val="20"/>
                <w:rtl w:val="0"/>
              </w:rPr>
              <w:t xml:space="preserve">X</w:t>
            </w: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600m</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377" w:hRule="atLeast"/>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800m</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377" w:hRule="atLeast"/>
          <w:tblHeader w:val="0"/>
        </w:trPr>
        <w:tc>
          <w:tcPr/>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1000m</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1200m</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1500m</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2000m</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3000M</w:t>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80mh</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100mh</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B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110mh</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LJ</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331" w:hRule="atLeast"/>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TJ</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HJ</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PV</w:t>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SP</w:t>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r>
      <w:tr>
        <w:trPr>
          <w:cantSplit w:val="0"/>
          <w:trHeight w:val="329" w:hRule="atLeast"/>
          <w:tblHeader w:val="0"/>
        </w:trPr>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HT</w:t>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Javelin</w:t>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r>
      <w:tr>
        <w:trPr>
          <w:cantSplit w:val="0"/>
          <w:trHeight w:val="329" w:hRule="atLeast"/>
          <w:tblHeader w:val="0"/>
        </w:trPr>
        <w:tc>
          <w:tcPr/>
          <w:p w:rsidR="00000000" w:rsidDel="00000000" w:rsidP="00000000" w:rsidRDefault="00000000" w:rsidRPr="00000000" w14:paraId="0000010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Discus</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r>
      <w:tr>
        <w:trPr>
          <w:cantSplit w:val="0"/>
          <w:trHeight w:val="254" w:hRule="atLeast"/>
          <w:tblHeader w:val="0"/>
        </w:trPr>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4x100</w:t>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219" w:hRule="atLeast"/>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PENT</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60" w:line="278.00000000000006" w:lineRule="auto"/>
              <w:rPr>
                <w:color w:val="000000"/>
                <w:sz w:val="20"/>
                <w:szCs w:val="20"/>
              </w:rPr>
            </w:pPr>
            <w:r w:rsidDel="00000000" w:rsidR="00000000" w:rsidRPr="00000000">
              <w:rPr>
                <w:rtl w:val="0"/>
              </w:rPr>
            </w:r>
          </w:p>
        </w:tc>
      </w:tr>
      <w:tr>
        <w:trPr>
          <w:cantSplit w:val="0"/>
          <w:trHeight w:val="219" w:hRule="atLeast"/>
          <w:tblHeader w:val="0"/>
        </w:trPr>
        <w:tc>
          <w:tcPr/>
          <w:p w:rsidR="00000000" w:rsidDel="00000000" w:rsidP="00000000" w:rsidRDefault="00000000" w:rsidRPr="00000000" w14:paraId="0000012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HEP</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19" w:hRule="atLeast"/>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DEC</w:t>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X</w:t>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bl>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135">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b w:val="1"/>
          <w:bCs w:val="1"/>
          <w:color w:val="000000"/>
          <w:sz w:val="22"/>
          <w:szCs w:val="22"/>
          <w:rtl w:val="0"/>
        </w:rPr>
        <w:t xml:space="preserve">Relays:</w:t>
      </w:r>
      <w:r w:rsidDel="00000000" w:rsidR="00000000" w:rsidRPr="00000000">
        <w:rPr>
          <w:color w:val="000000"/>
          <w:sz w:val="22"/>
          <w:szCs w:val="22"/>
          <w:rtl w:val="0"/>
        </w:rPr>
        <w:t xml:space="preserve"> 4 x 100 clubs compete in age category only. </w:t>
      </w:r>
      <w:r w:rsidDel="00000000" w:rsidR="00000000" w:rsidRPr="00000000">
        <w:rPr>
          <w:b w:val="1"/>
          <w:bCs w:val="1"/>
          <w:color w:val="000000"/>
          <w:sz w:val="22"/>
          <w:szCs w:val="22"/>
          <w:rtl w:val="0"/>
        </w:rPr>
        <w:t xml:space="preserve">DO NOT ENTER RELAYS AS INDIVIDUALS . RELAY TEAMS ARE TO BE ENTERED BY CLUB COACHES.</w:t>
      </w:r>
      <w:r w:rsidDel="00000000" w:rsidR="00000000" w:rsidRPr="00000000">
        <w:rPr>
          <w:rtl w:val="0"/>
        </w:rPr>
      </w:r>
    </w:p>
    <w:p w:rsidR="00000000" w:rsidDel="00000000" w:rsidP="00000000" w:rsidRDefault="00000000" w:rsidRPr="00000000" w14:paraId="00000136">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b w:val="1"/>
          <w:bCs w:val="1"/>
          <w:color w:val="000000"/>
          <w:sz w:val="22"/>
          <w:szCs w:val="22"/>
          <w:rtl w:val="0"/>
        </w:rPr>
        <w:t xml:space="preserve">Horizontal Jumps:</w:t>
      </w:r>
      <w:r w:rsidDel="00000000" w:rsidR="00000000" w:rsidRPr="00000000">
        <w:rPr>
          <w:color w:val="000000"/>
          <w:sz w:val="22"/>
          <w:szCs w:val="22"/>
          <w:rtl w:val="0"/>
        </w:rPr>
        <w:t xml:space="preserve"> U12 will be three (3) jumps only, floating board.  U14, U16, U18, U20, Senior and Masters will utilize flights (based on entries), with the top 8 athletes in that age category receiving three (3) additional jumps.</w:t>
      </w:r>
    </w:p>
    <w:p w:rsidR="00000000" w:rsidDel="00000000" w:rsidP="00000000" w:rsidRDefault="00000000" w:rsidRPr="00000000" w14:paraId="00000137">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b w:val="1"/>
          <w:bCs w:val="1"/>
          <w:color w:val="000000"/>
          <w:sz w:val="22"/>
          <w:szCs w:val="22"/>
          <w:rtl w:val="0"/>
        </w:rPr>
        <w:t xml:space="preserve">Vertical Jumps:</w:t>
      </w:r>
      <w:r w:rsidDel="00000000" w:rsidR="00000000" w:rsidRPr="00000000">
        <w:rPr>
          <w:color w:val="000000"/>
          <w:sz w:val="22"/>
          <w:szCs w:val="22"/>
          <w:rtl w:val="0"/>
        </w:rPr>
        <w:t xml:space="preserve">  Pole Vault runway will open 60 minutes prior to the start time noted in the final schedule.</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Rule="auto"/>
        <w:ind w:left="1440" w:firstLine="0"/>
        <w:rPr>
          <w:color w:val="000000"/>
          <w:sz w:val="22"/>
          <w:szCs w:val="22"/>
        </w:rPr>
      </w:pPr>
      <w:r w:rsidDel="00000000" w:rsidR="00000000" w:rsidRPr="00000000">
        <w:rPr>
          <w:rtl w:val="0"/>
        </w:rPr>
      </w:r>
    </w:p>
    <w:p w:rsidR="00000000" w:rsidDel="00000000" w:rsidP="00000000" w:rsidRDefault="00000000" w:rsidRPr="00000000" w14:paraId="00000139">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b w:val="1"/>
          <w:bCs w:val="1"/>
          <w:color w:val="000000"/>
          <w:sz w:val="22"/>
          <w:szCs w:val="22"/>
          <w:rtl w:val="0"/>
        </w:rPr>
        <w:t xml:space="preserve">Throws:</w:t>
      </w:r>
      <w:r w:rsidDel="00000000" w:rsidR="00000000" w:rsidRPr="00000000">
        <w:rPr>
          <w:color w:val="000000"/>
          <w:sz w:val="22"/>
          <w:szCs w:val="22"/>
          <w:rtl w:val="0"/>
        </w:rPr>
        <w:t xml:space="preserve">  </w:t>
      </w:r>
    </w:p>
    <w:p w:rsidR="00000000" w:rsidDel="00000000" w:rsidP="00000000" w:rsidRDefault="00000000" w:rsidRPr="00000000" w14:paraId="0000013A">
      <w:pPr>
        <w:numPr>
          <w:ilvl w:val="1"/>
          <w:numId w:val="3"/>
        </w:numPr>
        <w:pBdr>
          <w:top w:space="0" w:sz="0" w:val="nil"/>
          <w:left w:space="0" w:sz="0" w:val="nil"/>
          <w:bottom w:space="0" w:sz="0" w:val="nil"/>
          <w:right w:space="0" w:sz="0" w:val="nil"/>
          <w:between w:space="0" w:sz="0" w:val="nil"/>
        </w:pBdr>
        <w:spacing w:after="0" w:lineRule="auto"/>
        <w:ind w:left="2160" w:hanging="360"/>
        <w:rPr>
          <w:color w:val="000000"/>
          <w:sz w:val="22"/>
          <w:szCs w:val="22"/>
        </w:rPr>
      </w:pPr>
      <w:r w:rsidDel="00000000" w:rsidR="00000000" w:rsidRPr="00000000">
        <w:rPr>
          <w:color w:val="000000"/>
          <w:sz w:val="22"/>
          <w:szCs w:val="22"/>
          <w:rtl w:val="0"/>
        </w:rPr>
        <w:t xml:space="preserve">Shot Put: U12</w:t>
      </w:r>
      <w:r w:rsidDel="00000000" w:rsidR="00000000" w:rsidRPr="00000000">
        <w:rPr>
          <w:sz w:val="22"/>
          <w:szCs w:val="22"/>
          <w:rtl w:val="0"/>
        </w:rPr>
        <w:t xml:space="preserve"> </w:t>
      </w:r>
      <w:r w:rsidDel="00000000" w:rsidR="00000000" w:rsidRPr="00000000">
        <w:rPr>
          <w:color w:val="000000"/>
          <w:sz w:val="22"/>
          <w:szCs w:val="22"/>
          <w:rtl w:val="0"/>
        </w:rPr>
        <w:t xml:space="preserve"> will be (3) throws only. U14, U16, U18, U20, Seni</w:t>
      </w:r>
      <w:r w:rsidDel="00000000" w:rsidR="00000000" w:rsidRPr="00000000">
        <w:rPr>
          <w:sz w:val="22"/>
          <w:szCs w:val="22"/>
          <w:rtl w:val="0"/>
        </w:rPr>
        <w:t xml:space="preserve">or </w:t>
      </w:r>
      <w:r w:rsidDel="00000000" w:rsidR="00000000" w:rsidRPr="00000000">
        <w:rPr>
          <w:color w:val="000000"/>
          <w:sz w:val="22"/>
          <w:szCs w:val="22"/>
          <w:rtl w:val="0"/>
        </w:rPr>
        <w:t xml:space="preserve">and Masters will all get three throws, with the top 8 athletes in that age category receiving three (3) additional throws.</w:t>
      </w:r>
    </w:p>
    <w:p w:rsidR="00000000" w:rsidDel="00000000" w:rsidP="00000000" w:rsidRDefault="00000000" w:rsidRPr="00000000" w14:paraId="0000013B">
      <w:pPr>
        <w:numPr>
          <w:ilvl w:val="1"/>
          <w:numId w:val="3"/>
        </w:numPr>
        <w:pBdr>
          <w:top w:space="0" w:sz="0" w:val="nil"/>
          <w:left w:space="0" w:sz="0" w:val="nil"/>
          <w:bottom w:space="0" w:sz="0" w:val="nil"/>
          <w:right w:space="0" w:sz="0" w:val="nil"/>
          <w:between w:space="0" w:sz="0" w:val="nil"/>
        </w:pBdr>
        <w:spacing w:after="0" w:lineRule="auto"/>
        <w:ind w:left="2160" w:hanging="360"/>
        <w:rPr>
          <w:color w:val="000000"/>
          <w:sz w:val="22"/>
          <w:szCs w:val="22"/>
        </w:rPr>
      </w:pPr>
      <w:r w:rsidDel="00000000" w:rsidR="00000000" w:rsidRPr="00000000">
        <w:rPr>
          <w:color w:val="000000"/>
          <w:sz w:val="22"/>
          <w:szCs w:val="22"/>
          <w:rtl w:val="0"/>
        </w:rPr>
        <w:t xml:space="preserve">Discus: U16/U18/U20/Senior and Masters will all get three throws, with the top 8 athletes in that age category receiving three additional throws. Based on entries some categories may be combined.</w:t>
      </w:r>
    </w:p>
    <w:p w:rsidR="00000000" w:rsidDel="00000000" w:rsidP="00000000" w:rsidRDefault="00000000" w:rsidRPr="00000000" w14:paraId="0000013C">
      <w:pPr>
        <w:numPr>
          <w:ilvl w:val="1"/>
          <w:numId w:val="3"/>
        </w:numPr>
        <w:pBdr>
          <w:top w:space="0" w:sz="0" w:val="nil"/>
          <w:left w:space="0" w:sz="0" w:val="nil"/>
          <w:bottom w:space="0" w:sz="0" w:val="nil"/>
          <w:right w:space="0" w:sz="0" w:val="nil"/>
          <w:between w:space="0" w:sz="0" w:val="nil"/>
        </w:pBdr>
        <w:spacing w:after="0" w:lineRule="auto"/>
        <w:ind w:left="2160" w:hanging="360"/>
        <w:rPr>
          <w:color w:val="000000"/>
          <w:sz w:val="22"/>
          <w:szCs w:val="22"/>
        </w:rPr>
      </w:pPr>
      <w:r w:rsidDel="00000000" w:rsidR="00000000" w:rsidRPr="00000000">
        <w:rPr>
          <w:color w:val="000000"/>
          <w:sz w:val="22"/>
          <w:szCs w:val="22"/>
          <w:rtl w:val="0"/>
        </w:rPr>
        <w:t xml:space="preserve">Javelin: U16/U18/U20/Senior and Masters will all get three throws, with the top 8 athletes in that age category receiving three additional throws. Based on entries some categories may be combined.</w:t>
      </w:r>
    </w:p>
    <w:p w:rsidR="00000000" w:rsidDel="00000000" w:rsidP="00000000" w:rsidRDefault="00000000" w:rsidRPr="00000000" w14:paraId="0000013D">
      <w:pPr>
        <w:numPr>
          <w:ilvl w:val="1"/>
          <w:numId w:val="3"/>
        </w:numPr>
        <w:pBdr>
          <w:top w:space="0" w:sz="0" w:val="nil"/>
          <w:left w:space="0" w:sz="0" w:val="nil"/>
          <w:bottom w:space="0" w:sz="0" w:val="nil"/>
          <w:right w:space="0" w:sz="0" w:val="nil"/>
          <w:between w:space="0" w:sz="0" w:val="nil"/>
        </w:pBdr>
        <w:spacing w:after="0" w:lineRule="auto"/>
        <w:ind w:left="2160" w:hanging="360"/>
        <w:rPr>
          <w:color w:val="000000"/>
          <w:sz w:val="22"/>
          <w:szCs w:val="22"/>
        </w:rPr>
      </w:pPr>
      <w:r w:rsidDel="00000000" w:rsidR="00000000" w:rsidRPr="00000000">
        <w:rPr>
          <w:color w:val="000000"/>
          <w:sz w:val="22"/>
          <w:szCs w:val="22"/>
          <w:rtl w:val="0"/>
        </w:rPr>
        <w:t xml:space="preserve">Hammer Throw: U16/U18/U20/Senior and Masters will all get three throws, with the top 8 athletes in that age category receiving three additional throws. Based on entries some categories may be combined.</w:t>
      </w:r>
    </w:p>
    <w:p w:rsidR="00000000" w:rsidDel="00000000" w:rsidP="00000000" w:rsidRDefault="00000000" w:rsidRPr="00000000" w14:paraId="0000013E">
      <w:pPr>
        <w:numPr>
          <w:ilvl w:val="1"/>
          <w:numId w:val="3"/>
        </w:numPr>
        <w:pBdr>
          <w:top w:space="0" w:sz="0" w:val="nil"/>
          <w:left w:space="0" w:sz="0" w:val="nil"/>
          <w:bottom w:space="0" w:sz="0" w:val="nil"/>
          <w:right w:space="0" w:sz="0" w:val="nil"/>
          <w:between w:space="0" w:sz="0" w:val="nil"/>
        </w:pBdr>
        <w:spacing w:after="0" w:lineRule="auto"/>
        <w:ind w:left="2160" w:hanging="360"/>
        <w:rPr>
          <w:color w:val="000000"/>
          <w:sz w:val="22"/>
          <w:szCs w:val="22"/>
        </w:rPr>
      </w:pPr>
      <w:r w:rsidDel="00000000" w:rsidR="00000000" w:rsidRPr="00000000">
        <w:rPr>
          <w:color w:val="000000"/>
          <w:sz w:val="22"/>
          <w:szCs w:val="22"/>
          <w:rtl w:val="0"/>
        </w:rPr>
        <w:t xml:space="preserve">Seated Throws:  Discus, Shot Put and Javelin will be offered.  All seated throwers will get three throws, with the top 8 athletes in the category receiving three additional throws.</w:t>
      </w:r>
    </w:p>
    <w:p w:rsidR="00000000" w:rsidDel="00000000" w:rsidP="00000000" w:rsidRDefault="00000000" w:rsidRPr="00000000" w14:paraId="0000013F">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color w:val="000000"/>
          <w:sz w:val="22"/>
          <w:szCs w:val="22"/>
          <w:rtl w:val="0"/>
        </w:rPr>
        <w:t xml:space="preserve">Timed finals will be run from fastest sections first to slowest sections last.</w:t>
      </w:r>
    </w:p>
    <w:p w:rsidR="00000000" w:rsidDel="00000000" w:rsidP="00000000" w:rsidRDefault="00000000" w:rsidRPr="00000000" w14:paraId="00000140">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color w:val="000000"/>
          <w:sz w:val="22"/>
          <w:szCs w:val="22"/>
          <w:rtl w:val="0"/>
        </w:rPr>
        <w:t xml:space="preserve">U14 80m, and all 100m  will be run as heats, with top 1 from each heat advancing to the final along with next fastest times.</w:t>
      </w:r>
    </w:p>
    <w:p w:rsidR="00000000" w:rsidDel="00000000" w:rsidP="00000000" w:rsidRDefault="00000000" w:rsidRPr="00000000" w14:paraId="00000141">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color w:val="000000"/>
          <w:rtl w:val="0"/>
        </w:rPr>
        <w:t xml:space="preserve">Please be sure to look at tentative schedule and do not enter in multiple events that are scheduled to occur at the same time. Events will not be delayed or adjusted. If you are in high jump and leave to complete another event, the bar will not be lowered upon return. If you are in long jump and miss the round, you will not be given an additional jump.</w:t>
      </w:r>
      <w:r w:rsidDel="00000000" w:rsidR="00000000" w:rsidRPr="00000000">
        <w:rPr>
          <w:rtl w:val="0"/>
        </w:rPr>
      </w:r>
    </w:p>
    <w:p w:rsidR="00000000" w:rsidDel="00000000" w:rsidP="00000000" w:rsidRDefault="00000000" w:rsidRPr="00000000" w14:paraId="00000142">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color w:val="000000"/>
          <w:rtl w:val="0"/>
        </w:rPr>
        <w:t xml:space="preserve">Pentathlon is offered for U16 Girls and Boys, and Senior.  (80h/100h, SP, LJ, HJ, 800/1000m). All events will run Saturday, May 9</w:t>
      </w:r>
      <w:r w:rsidDel="00000000" w:rsidR="00000000" w:rsidRPr="00000000">
        <w:rPr>
          <w:color w:val="000000"/>
          <w:vertAlign w:val="superscript"/>
          <w:rtl w:val="0"/>
        </w:rPr>
        <w:t xml:space="preserve">th</w:t>
      </w:r>
      <w:r w:rsidDel="00000000" w:rsidR="00000000" w:rsidRPr="00000000">
        <w:rPr>
          <w:color w:val="000000"/>
          <w:rtl w:val="0"/>
        </w:rPr>
        <w:t xml:space="preserve">, 2026.</w:t>
      </w:r>
      <w:r w:rsidDel="00000000" w:rsidR="00000000" w:rsidRPr="00000000">
        <w:rPr>
          <w:rtl w:val="0"/>
        </w:rPr>
      </w:r>
    </w:p>
    <w:p w:rsidR="00000000" w:rsidDel="00000000" w:rsidP="00000000" w:rsidRDefault="00000000" w:rsidRPr="00000000" w14:paraId="00000143">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color w:val="000000"/>
          <w:rtl w:val="0"/>
        </w:rPr>
        <w:t xml:space="preserve">Heptathlon is offered for U18/U20/Senior Women. Friday May 8</w:t>
      </w:r>
      <w:r w:rsidDel="00000000" w:rsidR="00000000" w:rsidRPr="00000000">
        <w:rPr>
          <w:color w:val="000000"/>
          <w:vertAlign w:val="superscript"/>
          <w:rtl w:val="0"/>
        </w:rPr>
        <w:t xml:space="preserve">th</w:t>
      </w:r>
      <w:r w:rsidDel="00000000" w:rsidR="00000000" w:rsidRPr="00000000">
        <w:rPr>
          <w:color w:val="000000"/>
          <w:rtl w:val="0"/>
        </w:rPr>
        <w:t xml:space="preserve"> (100h, HJ, SP, 200m), Saturday May 9</w:t>
      </w:r>
      <w:r w:rsidDel="00000000" w:rsidR="00000000" w:rsidRPr="00000000">
        <w:rPr>
          <w:color w:val="000000"/>
          <w:vertAlign w:val="superscript"/>
          <w:rtl w:val="0"/>
        </w:rPr>
        <w:t xml:space="preserve">th</w:t>
      </w:r>
      <w:r w:rsidDel="00000000" w:rsidR="00000000" w:rsidRPr="00000000">
        <w:rPr>
          <w:color w:val="000000"/>
          <w:rtl w:val="0"/>
        </w:rPr>
        <w:t xml:space="preserve"> (LJ, Javelin, 800m).</w:t>
      </w:r>
      <w:r w:rsidDel="00000000" w:rsidR="00000000" w:rsidRPr="00000000">
        <w:rPr>
          <w:rtl w:val="0"/>
        </w:rPr>
      </w:r>
    </w:p>
    <w:p w:rsidR="00000000" w:rsidDel="00000000" w:rsidP="00000000" w:rsidRDefault="00000000" w:rsidRPr="00000000" w14:paraId="00000144">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color w:val="000000"/>
          <w:rtl w:val="0"/>
        </w:rPr>
        <w:t xml:space="preserve">Decathlon is offered for U18/U20/Senior Men. Friday May 8</w:t>
      </w:r>
      <w:r w:rsidDel="00000000" w:rsidR="00000000" w:rsidRPr="00000000">
        <w:rPr>
          <w:color w:val="000000"/>
          <w:vertAlign w:val="superscript"/>
          <w:rtl w:val="0"/>
        </w:rPr>
        <w:t xml:space="preserve">th</w:t>
      </w:r>
      <w:r w:rsidDel="00000000" w:rsidR="00000000" w:rsidRPr="00000000">
        <w:rPr>
          <w:color w:val="000000"/>
          <w:rtl w:val="0"/>
        </w:rPr>
        <w:t xml:space="preserve"> (100m, LJ, SP, HJ, 400m), Saturday May 9</w:t>
      </w:r>
      <w:r w:rsidDel="00000000" w:rsidR="00000000" w:rsidRPr="00000000">
        <w:rPr>
          <w:color w:val="000000"/>
          <w:vertAlign w:val="superscript"/>
          <w:rtl w:val="0"/>
        </w:rPr>
        <w:t xml:space="preserve">th</w:t>
      </w:r>
      <w:r w:rsidDel="00000000" w:rsidR="00000000" w:rsidRPr="00000000">
        <w:rPr>
          <w:color w:val="000000"/>
          <w:rtl w:val="0"/>
        </w:rPr>
        <w:t xml:space="preserve"> (110h, Discus, PV, Javelin, 1500m).</w:t>
      </w:r>
      <w:r w:rsidDel="00000000" w:rsidR="00000000" w:rsidRPr="00000000">
        <w:rPr>
          <w:rtl w:val="0"/>
        </w:rPr>
      </w:r>
    </w:p>
    <w:p w:rsidR="00000000" w:rsidDel="00000000" w:rsidP="00000000" w:rsidRDefault="00000000" w:rsidRPr="00000000" w14:paraId="00000145">
      <w:pPr>
        <w:rPr>
          <w:rFonts w:ascii="Arial" w:cs="Arial" w:eastAsia="Arial" w:hAnsi="Arial"/>
          <w:b w:val="1"/>
          <w:bCs w:val="1"/>
          <w:color w:val="ff0000"/>
          <w:sz w:val="20"/>
          <w:szCs w:val="20"/>
          <w:u w:val="single"/>
        </w:rPr>
      </w:pPr>
      <w:r w:rsidDel="00000000" w:rsidR="00000000" w:rsidRPr="00000000">
        <w:rPr>
          <w:rtl w:val="0"/>
        </w:rPr>
      </w:r>
    </w:p>
    <w:p w:rsidR="00000000" w:rsidDel="00000000" w:rsidP="00000000" w:rsidRDefault="00000000" w:rsidRPr="00000000" w14:paraId="0000014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U16 Girls Heptathlon </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8"/>
        <w:gridCol w:w="1558"/>
        <w:gridCol w:w="1558"/>
        <w:gridCol w:w="1558"/>
        <w:gridCol w:w="1559"/>
        <w:gridCol w:w="1559"/>
        <w:tblGridChange w:id="0">
          <w:tblGrid>
            <w:gridCol w:w="1558"/>
            <w:gridCol w:w="1558"/>
            <w:gridCol w:w="1558"/>
            <w:gridCol w:w="1558"/>
            <w:gridCol w:w="1559"/>
            <w:gridCol w:w="1559"/>
          </w:tblGrid>
        </w:tblGridChange>
      </w:tblGrid>
      <w:tr>
        <w:trPr>
          <w:cantSplit w:val="0"/>
          <w:tblHeader w:val="0"/>
        </w:trPr>
        <w:tc>
          <w:tcPr/>
          <w:p w:rsidR="00000000" w:rsidDel="00000000" w:rsidP="00000000" w:rsidRDefault="00000000" w:rsidRPr="00000000" w14:paraId="00000147">
            <w:pP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48">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Hurdles</w:t>
            </w:r>
          </w:p>
        </w:tc>
        <w:tc>
          <w:tcPr/>
          <w:p w:rsidR="00000000" w:rsidDel="00000000" w:rsidP="00000000" w:rsidRDefault="00000000" w:rsidRPr="00000000" w14:paraId="00000149">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High Jump</w:t>
            </w:r>
          </w:p>
        </w:tc>
        <w:tc>
          <w:tcPr/>
          <w:p w:rsidR="00000000" w:rsidDel="00000000" w:rsidP="00000000" w:rsidRDefault="00000000" w:rsidRPr="00000000" w14:paraId="0000014A">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Shot Put</w:t>
            </w:r>
          </w:p>
        </w:tc>
        <w:tc>
          <w:tcPr/>
          <w:p w:rsidR="00000000" w:rsidDel="00000000" w:rsidP="00000000" w:rsidRDefault="00000000" w:rsidRPr="00000000" w14:paraId="0000014B">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Long Jump</w:t>
            </w:r>
          </w:p>
        </w:tc>
        <w:tc>
          <w:tcPr/>
          <w:p w:rsidR="00000000" w:rsidDel="00000000" w:rsidP="00000000" w:rsidRDefault="00000000" w:rsidRPr="00000000" w14:paraId="0000014C">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800m</w:t>
            </w:r>
          </w:p>
        </w:tc>
      </w:tr>
      <w:tr>
        <w:trPr>
          <w:cantSplit w:val="0"/>
          <w:tblHeader w:val="0"/>
        </w:trPr>
        <w:tc>
          <w:tcPr/>
          <w:p w:rsidR="00000000" w:rsidDel="00000000" w:rsidP="00000000" w:rsidRDefault="00000000" w:rsidRPr="00000000" w14:paraId="0000014D">
            <w:pPr>
              <w:rPr>
                <w:rFonts w:ascii="Arial" w:cs="Arial" w:eastAsia="Arial" w:hAnsi="Arial"/>
                <w:sz w:val="18"/>
                <w:szCs w:val="18"/>
              </w:rPr>
            </w:pPr>
            <w:r w:rsidDel="00000000" w:rsidR="00000000" w:rsidRPr="00000000">
              <w:rPr>
                <w:rFonts w:ascii="Arial" w:cs="Arial" w:eastAsia="Arial" w:hAnsi="Arial"/>
                <w:sz w:val="18"/>
                <w:szCs w:val="18"/>
                <w:rtl w:val="0"/>
              </w:rPr>
              <w:t xml:space="preserve">U16 Girls</w:t>
            </w:r>
          </w:p>
        </w:tc>
        <w:tc>
          <w:tcPr/>
          <w:p w:rsidR="00000000" w:rsidDel="00000000" w:rsidP="00000000" w:rsidRDefault="00000000" w:rsidRPr="00000000" w14:paraId="0000014E">
            <w:pPr>
              <w:rPr>
                <w:rFonts w:ascii="Arial" w:cs="Arial" w:eastAsia="Arial" w:hAnsi="Arial"/>
                <w:sz w:val="18"/>
                <w:szCs w:val="18"/>
              </w:rPr>
            </w:pPr>
            <w:r w:rsidDel="00000000" w:rsidR="00000000" w:rsidRPr="00000000">
              <w:rPr>
                <w:rFonts w:ascii="Arial" w:cs="Arial" w:eastAsia="Arial" w:hAnsi="Arial"/>
                <w:sz w:val="18"/>
                <w:szCs w:val="18"/>
                <w:rtl w:val="0"/>
              </w:rPr>
              <w:t xml:space="preserve">80m (.76m)</w:t>
            </w:r>
          </w:p>
        </w:tc>
        <w:tc>
          <w:tcPr/>
          <w:p w:rsidR="00000000" w:rsidDel="00000000" w:rsidP="00000000" w:rsidRDefault="00000000" w:rsidRPr="00000000" w14:paraId="0000014F">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50">
            <w:pPr>
              <w:rPr>
                <w:rFonts w:ascii="Arial" w:cs="Arial" w:eastAsia="Arial" w:hAnsi="Arial"/>
                <w:sz w:val="18"/>
                <w:szCs w:val="18"/>
              </w:rPr>
            </w:pPr>
            <w:r w:rsidDel="00000000" w:rsidR="00000000" w:rsidRPr="00000000">
              <w:rPr>
                <w:rFonts w:ascii="Arial" w:cs="Arial" w:eastAsia="Arial" w:hAnsi="Arial"/>
                <w:sz w:val="18"/>
                <w:szCs w:val="18"/>
                <w:rtl w:val="0"/>
              </w:rPr>
              <w:t xml:space="preserve">3kg</w:t>
            </w:r>
          </w:p>
        </w:tc>
        <w:tc>
          <w:tcPr/>
          <w:p w:rsidR="00000000" w:rsidDel="00000000" w:rsidP="00000000" w:rsidRDefault="00000000" w:rsidRPr="00000000" w14:paraId="00000151">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52">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p w:rsidR="00000000" w:rsidDel="00000000" w:rsidP="00000000" w:rsidRDefault="00000000" w:rsidRPr="00000000" w14:paraId="0000015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4">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5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U16 Boys Heptathlon</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8"/>
        <w:gridCol w:w="1558"/>
        <w:gridCol w:w="1558"/>
        <w:gridCol w:w="1558"/>
        <w:gridCol w:w="1559"/>
        <w:gridCol w:w="1559"/>
        <w:tblGridChange w:id="0">
          <w:tblGrid>
            <w:gridCol w:w="1558"/>
            <w:gridCol w:w="1558"/>
            <w:gridCol w:w="1558"/>
            <w:gridCol w:w="1558"/>
            <w:gridCol w:w="1559"/>
            <w:gridCol w:w="1559"/>
          </w:tblGrid>
        </w:tblGridChange>
      </w:tblGrid>
      <w:tr>
        <w:trPr>
          <w:cantSplit w:val="0"/>
          <w:tblHeader w:val="0"/>
        </w:trPr>
        <w:tc>
          <w:tcPr/>
          <w:p w:rsidR="00000000" w:rsidDel="00000000" w:rsidP="00000000" w:rsidRDefault="00000000" w:rsidRPr="00000000" w14:paraId="00000157">
            <w:pP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58">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Hurdles</w:t>
            </w:r>
          </w:p>
        </w:tc>
        <w:tc>
          <w:tcPr/>
          <w:p w:rsidR="00000000" w:rsidDel="00000000" w:rsidP="00000000" w:rsidRDefault="00000000" w:rsidRPr="00000000" w14:paraId="00000159">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Long Jump</w:t>
            </w:r>
          </w:p>
        </w:tc>
        <w:tc>
          <w:tcPr/>
          <w:p w:rsidR="00000000" w:rsidDel="00000000" w:rsidP="00000000" w:rsidRDefault="00000000" w:rsidRPr="00000000" w14:paraId="0000015A">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Shot Put</w:t>
            </w:r>
          </w:p>
        </w:tc>
        <w:tc>
          <w:tcPr/>
          <w:p w:rsidR="00000000" w:rsidDel="00000000" w:rsidP="00000000" w:rsidRDefault="00000000" w:rsidRPr="00000000" w14:paraId="0000015B">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High Jump</w:t>
            </w:r>
          </w:p>
        </w:tc>
        <w:tc>
          <w:tcPr/>
          <w:p w:rsidR="00000000" w:rsidDel="00000000" w:rsidP="00000000" w:rsidRDefault="00000000" w:rsidRPr="00000000" w14:paraId="0000015C">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1000m</w:t>
            </w:r>
          </w:p>
        </w:tc>
      </w:tr>
      <w:tr>
        <w:trPr>
          <w:cantSplit w:val="0"/>
          <w:tblHeader w:val="0"/>
        </w:trPr>
        <w:tc>
          <w:tcPr/>
          <w:p w:rsidR="00000000" w:rsidDel="00000000" w:rsidP="00000000" w:rsidRDefault="00000000" w:rsidRPr="00000000" w14:paraId="0000015D">
            <w:pPr>
              <w:rPr>
                <w:rFonts w:ascii="Arial" w:cs="Arial" w:eastAsia="Arial" w:hAnsi="Arial"/>
                <w:sz w:val="18"/>
                <w:szCs w:val="18"/>
              </w:rPr>
            </w:pPr>
            <w:r w:rsidDel="00000000" w:rsidR="00000000" w:rsidRPr="00000000">
              <w:rPr>
                <w:rFonts w:ascii="Arial" w:cs="Arial" w:eastAsia="Arial" w:hAnsi="Arial"/>
                <w:sz w:val="18"/>
                <w:szCs w:val="18"/>
                <w:rtl w:val="0"/>
              </w:rPr>
              <w:t xml:space="preserve">U16 Girls</w:t>
            </w:r>
          </w:p>
        </w:tc>
        <w:tc>
          <w:tcPr/>
          <w:p w:rsidR="00000000" w:rsidDel="00000000" w:rsidP="00000000" w:rsidRDefault="00000000" w:rsidRPr="00000000" w14:paraId="0000015E">
            <w:pPr>
              <w:rPr>
                <w:rFonts w:ascii="Arial" w:cs="Arial" w:eastAsia="Arial" w:hAnsi="Arial"/>
                <w:sz w:val="18"/>
                <w:szCs w:val="18"/>
              </w:rPr>
            </w:pPr>
            <w:r w:rsidDel="00000000" w:rsidR="00000000" w:rsidRPr="00000000">
              <w:rPr>
                <w:rFonts w:ascii="Arial" w:cs="Arial" w:eastAsia="Arial" w:hAnsi="Arial"/>
                <w:sz w:val="18"/>
                <w:szCs w:val="18"/>
                <w:rtl w:val="0"/>
              </w:rPr>
              <w:t xml:space="preserve">100m (.84m)</w:t>
            </w:r>
          </w:p>
        </w:tc>
        <w:tc>
          <w:tcPr/>
          <w:p w:rsidR="00000000" w:rsidDel="00000000" w:rsidP="00000000" w:rsidRDefault="00000000" w:rsidRPr="00000000" w14:paraId="0000015F">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60">
            <w:pPr>
              <w:rPr>
                <w:rFonts w:ascii="Arial" w:cs="Arial" w:eastAsia="Arial" w:hAnsi="Arial"/>
                <w:sz w:val="18"/>
                <w:szCs w:val="18"/>
              </w:rPr>
            </w:pPr>
            <w:r w:rsidDel="00000000" w:rsidR="00000000" w:rsidRPr="00000000">
              <w:rPr>
                <w:rFonts w:ascii="Arial" w:cs="Arial" w:eastAsia="Arial" w:hAnsi="Arial"/>
                <w:sz w:val="18"/>
                <w:szCs w:val="18"/>
                <w:rtl w:val="0"/>
              </w:rPr>
              <w:t xml:space="preserve">4kg</w:t>
            </w:r>
          </w:p>
        </w:tc>
        <w:tc>
          <w:tcPr/>
          <w:p w:rsidR="00000000" w:rsidDel="00000000" w:rsidP="00000000" w:rsidRDefault="00000000" w:rsidRPr="00000000" w14:paraId="00000161">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62">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p w:rsidR="00000000" w:rsidDel="00000000" w:rsidP="00000000" w:rsidRDefault="00000000" w:rsidRPr="00000000" w14:paraId="0000016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4">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6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U18/U20/Senior Women’s Heptathlon</w:t>
      </w:r>
    </w:p>
    <w:tbl>
      <w:tblPr>
        <w:tblStyle w:val="Table4"/>
        <w:tblW w:w="9357.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1"/>
        <w:gridCol w:w="678"/>
        <w:gridCol w:w="1101"/>
        <w:gridCol w:w="1098"/>
        <w:gridCol w:w="989"/>
        <w:gridCol w:w="856"/>
        <w:gridCol w:w="655"/>
        <w:gridCol w:w="817"/>
        <w:gridCol w:w="966"/>
        <w:gridCol w:w="856"/>
        <w:tblGridChange w:id="0">
          <w:tblGrid>
            <w:gridCol w:w="1341"/>
            <w:gridCol w:w="678"/>
            <w:gridCol w:w="1101"/>
            <w:gridCol w:w="1098"/>
            <w:gridCol w:w="989"/>
            <w:gridCol w:w="856"/>
            <w:gridCol w:w="655"/>
            <w:gridCol w:w="817"/>
            <w:gridCol w:w="966"/>
            <w:gridCol w:w="856"/>
          </w:tblGrid>
        </w:tblGridChange>
      </w:tblGrid>
      <w:tr>
        <w:trPr>
          <w:cantSplit w:val="0"/>
          <w:trHeight w:val="629" w:hRule="atLeast"/>
          <w:tblHeader w:val="0"/>
        </w:trPr>
        <w:tc>
          <w:tcPr/>
          <w:p w:rsidR="00000000" w:rsidDel="00000000" w:rsidP="00000000" w:rsidRDefault="00000000" w:rsidRPr="00000000" w14:paraId="00000167">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68">
            <w:pPr>
              <w:rPr>
                <w:rFonts w:ascii="Arial" w:cs="Arial" w:eastAsia="Arial" w:hAnsi="Arial"/>
                <w:sz w:val="18"/>
                <w:szCs w:val="18"/>
              </w:rPr>
            </w:pPr>
            <w:r w:rsidDel="00000000" w:rsidR="00000000" w:rsidRPr="00000000">
              <w:rPr>
                <w:rFonts w:ascii="Arial" w:cs="Arial" w:eastAsia="Arial" w:hAnsi="Arial"/>
                <w:sz w:val="18"/>
                <w:szCs w:val="18"/>
                <w:rtl w:val="0"/>
              </w:rPr>
              <w:t xml:space="preserve">1</w:t>
            </w:r>
            <w:r w:rsidDel="00000000" w:rsidR="00000000" w:rsidRPr="00000000">
              <w:rPr>
                <w:rFonts w:ascii="Arial" w:cs="Arial" w:eastAsia="Arial" w:hAnsi="Arial"/>
                <w:sz w:val="18"/>
                <w:szCs w:val="18"/>
                <w:vertAlign w:val="superscript"/>
                <w:rtl w:val="0"/>
              </w:rPr>
              <w:t xml:space="preserve">st</w:t>
            </w:r>
            <w:r w:rsidDel="00000000" w:rsidR="00000000" w:rsidRPr="00000000">
              <w:rPr>
                <w:rFonts w:ascii="Arial" w:cs="Arial" w:eastAsia="Arial" w:hAnsi="Arial"/>
                <w:sz w:val="18"/>
                <w:szCs w:val="18"/>
                <w:rtl w:val="0"/>
              </w:rPr>
              <w:t xml:space="preserve"> Day</w:t>
            </w:r>
          </w:p>
        </w:tc>
        <w:tc>
          <w:tcPr/>
          <w:p w:rsidR="00000000" w:rsidDel="00000000" w:rsidP="00000000" w:rsidRDefault="00000000" w:rsidRPr="00000000" w14:paraId="00000169">
            <w:pPr>
              <w:rPr>
                <w:rFonts w:ascii="Arial" w:cs="Arial" w:eastAsia="Arial" w:hAnsi="Arial"/>
                <w:sz w:val="18"/>
                <w:szCs w:val="18"/>
              </w:rPr>
            </w:pPr>
            <w:r w:rsidDel="00000000" w:rsidR="00000000" w:rsidRPr="00000000">
              <w:rPr>
                <w:rFonts w:ascii="Arial" w:cs="Arial" w:eastAsia="Arial" w:hAnsi="Arial"/>
                <w:sz w:val="18"/>
                <w:szCs w:val="18"/>
                <w:rtl w:val="0"/>
              </w:rPr>
              <w:t xml:space="preserve">Hurdles</w:t>
            </w:r>
          </w:p>
        </w:tc>
        <w:tc>
          <w:tcPr/>
          <w:p w:rsidR="00000000" w:rsidDel="00000000" w:rsidP="00000000" w:rsidRDefault="00000000" w:rsidRPr="00000000" w14:paraId="0000016A">
            <w:pPr>
              <w:rPr>
                <w:rFonts w:ascii="Arial" w:cs="Arial" w:eastAsia="Arial" w:hAnsi="Arial"/>
                <w:sz w:val="18"/>
                <w:szCs w:val="18"/>
              </w:rPr>
            </w:pPr>
            <w:r w:rsidDel="00000000" w:rsidR="00000000" w:rsidRPr="00000000">
              <w:rPr>
                <w:rFonts w:ascii="Arial" w:cs="Arial" w:eastAsia="Arial" w:hAnsi="Arial"/>
                <w:sz w:val="18"/>
                <w:szCs w:val="18"/>
                <w:rtl w:val="0"/>
              </w:rPr>
              <w:t xml:space="preserve">High Jump</w:t>
            </w:r>
          </w:p>
        </w:tc>
        <w:tc>
          <w:tcPr/>
          <w:p w:rsidR="00000000" w:rsidDel="00000000" w:rsidP="00000000" w:rsidRDefault="00000000" w:rsidRPr="00000000" w14:paraId="0000016B">
            <w:pPr>
              <w:rPr>
                <w:rFonts w:ascii="Arial" w:cs="Arial" w:eastAsia="Arial" w:hAnsi="Arial"/>
                <w:sz w:val="18"/>
                <w:szCs w:val="18"/>
              </w:rPr>
            </w:pPr>
            <w:r w:rsidDel="00000000" w:rsidR="00000000" w:rsidRPr="00000000">
              <w:rPr>
                <w:rFonts w:ascii="Arial" w:cs="Arial" w:eastAsia="Arial" w:hAnsi="Arial"/>
                <w:sz w:val="18"/>
                <w:szCs w:val="18"/>
                <w:rtl w:val="0"/>
              </w:rPr>
              <w:t xml:space="preserve">Shot Put</w:t>
            </w:r>
          </w:p>
        </w:tc>
        <w:tc>
          <w:tcPr/>
          <w:p w:rsidR="00000000" w:rsidDel="00000000" w:rsidP="00000000" w:rsidRDefault="00000000" w:rsidRPr="00000000" w14:paraId="0000016C">
            <w:pPr>
              <w:rPr>
                <w:rFonts w:ascii="Arial" w:cs="Arial" w:eastAsia="Arial" w:hAnsi="Arial"/>
                <w:sz w:val="18"/>
                <w:szCs w:val="18"/>
              </w:rPr>
            </w:pPr>
            <w:r w:rsidDel="00000000" w:rsidR="00000000" w:rsidRPr="00000000">
              <w:rPr>
                <w:rFonts w:ascii="Arial" w:cs="Arial" w:eastAsia="Arial" w:hAnsi="Arial"/>
                <w:sz w:val="18"/>
                <w:szCs w:val="18"/>
                <w:rtl w:val="0"/>
              </w:rPr>
              <w:t xml:space="preserve">200m</w:t>
            </w:r>
          </w:p>
        </w:tc>
        <w:tc>
          <w:tcPr/>
          <w:p w:rsidR="00000000" w:rsidDel="00000000" w:rsidP="00000000" w:rsidRDefault="00000000" w:rsidRPr="00000000" w14:paraId="0000016D">
            <w:pPr>
              <w:rPr>
                <w:rFonts w:ascii="Arial" w:cs="Arial" w:eastAsia="Arial" w:hAnsi="Arial"/>
                <w:sz w:val="18"/>
                <w:szCs w:val="18"/>
              </w:rPr>
            </w:pPr>
            <w:r w:rsidDel="00000000" w:rsidR="00000000" w:rsidRPr="00000000">
              <w:rPr>
                <w:rFonts w:ascii="Arial" w:cs="Arial" w:eastAsia="Arial" w:hAnsi="Arial"/>
                <w:sz w:val="18"/>
                <w:szCs w:val="18"/>
                <w:rtl w:val="0"/>
              </w:rPr>
              <w:t xml:space="preserve">2</w:t>
            </w:r>
            <w:r w:rsidDel="00000000" w:rsidR="00000000" w:rsidRPr="00000000">
              <w:rPr>
                <w:rFonts w:ascii="Arial" w:cs="Arial" w:eastAsia="Arial" w:hAnsi="Arial"/>
                <w:sz w:val="18"/>
                <w:szCs w:val="18"/>
                <w:vertAlign w:val="superscript"/>
                <w:rtl w:val="0"/>
              </w:rPr>
              <w:t xml:space="preserve">nd</w:t>
            </w:r>
            <w:r w:rsidDel="00000000" w:rsidR="00000000" w:rsidRPr="00000000">
              <w:rPr>
                <w:rFonts w:ascii="Arial" w:cs="Arial" w:eastAsia="Arial" w:hAnsi="Arial"/>
                <w:sz w:val="18"/>
                <w:szCs w:val="18"/>
                <w:rtl w:val="0"/>
              </w:rPr>
              <w:t xml:space="preserve"> Day</w:t>
            </w:r>
          </w:p>
        </w:tc>
        <w:tc>
          <w:tcPr/>
          <w:p w:rsidR="00000000" w:rsidDel="00000000" w:rsidP="00000000" w:rsidRDefault="00000000" w:rsidRPr="00000000" w14:paraId="0000016E">
            <w:pPr>
              <w:rPr>
                <w:rFonts w:ascii="Arial" w:cs="Arial" w:eastAsia="Arial" w:hAnsi="Arial"/>
                <w:sz w:val="18"/>
                <w:szCs w:val="18"/>
              </w:rPr>
            </w:pPr>
            <w:r w:rsidDel="00000000" w:rsidR="00000000" w:rsidRPr="00000000">
              <w:rPr>
                <w:rFonts w:ascii="Arial" w:cs="Arial" w:eastAsia="Arial" w:hAnsi="Arial"/>
                <w:sz w:val="18"/>
                <w:szCs w:val="18"/>
                <w:rtl w:val="0"/>
              </w:rPr>
              <w:t xml:space="preserve">Long Jump</w:t>
            </w:r>
          </w:p>
        </w:tc>
        <w:tc>
          <w:tcPr/>
          <w:p w:rsidR="00000000" w:rsidDel="00000000" w:rsidP="00000000" w:rsidRDefault="00000000" w:rsidRPr="00000000" w14:paraId="0000016F">
            <w:pPr>
              <w:rPr>
                <w:rFonts w:ascii="Arial" w:cs="Arial" w:eastAsia="Arial" w:hAnsi="Arial"/>
                <w:sz w:val="18"/>
                <w:szCs w:val="18"/>
              </w:rPr>
            </w:pPr>
            <w:r w:rsidDel="00000000" w:rsidR="00000000" w:rsidRPr="00000000">
              <w:rPr>
                <w:rFonts w:ascii="Arial" w:cs="Arial" w:eastAsia="Arial" w:hAnsi="Arial"/>
                <w:sz w:val="18"/>
                <w:szCs w:val="18"/>
                <w:rtl w:val="0"/>
              </w:rPr>
              <w:t xml:space="preserve">Javelin</w:t>
            </w:r>
          </w:p>
        </w:tc>
        <w:tc>
          <w:tcPr/>
          <w:p w:rsidR="00000000" w:rsidDel="00000000" w:rsidP="00000000" w:rsidRDefault="00000000" w:rsidRPr="00000000" w14:paraId="00000170">
            <w:pPr>
              <w:rPr>
                <w:rFonts w:ascii="Arial" w:cs="Arial" w:eastAsia="Arial" w:hAnsi="Arial"/>
                <w:sz w:val="18"/>
                <w:szCs w:val="18"/>
              </w:rPr>
            </w:pPr>
            <w:r w:rsidDel="00000000" w:rsidR="00000000" w:rsidRPr="00000000">
              <w:rPr>
                <w:rFonts w:ascii="Arial" w:cs="Arial" w:eastAsia="Arial" w:hAnsi="Arial"/>
                <w:sz w:val="18"/>
                <w:szCs w:val="18"/>
                <w:rtl w:val="0"/>
              </w:rPr>
              <w:t xml:space="preserve">800m</w:t>
            </w:r>
          </w:p>
        </w:tc>
      </w:tr>
      <w:tr>
        <w:trPr>
          <w:cantSplit w:val="0"/>
          <w:trHeight w:val="613" w:hRule="atLeast"/>
          <w:tblHeader w:val="0"/>
        </w:trPr>
        <w:tc>
          <w:tcPr/>
          <w:p w:rsidR="00000000" w:rsidDel="00000000" w:rsidP="00000000" w:rsidRDefault="00000000" w:rsidRPr="00000000" w14:paraId="00000171">
            <w:pPr>
              <w:rPr>
                <w:rFonts w:ascii="Arial" w:cs="Arial" w:eastAsia="Arial" w:hAnsi="Arial"/>
                <w:sz w:val="18"/>
                <w:szCs w:val="18"/>
              </w:rPr>
            </w:pPr>
            <w:r w:rsidDel="00000000" w:rsidR="00000000" w:rsidRPr="00000000">
              <w:rPr>
                <w:rFonts w:ascii="Arial" w:cs="Arial" w:eastAsia="Arial" w:hAnsi="Arial"/>
                <w:sz w:val="18"/>
                <w:szCs w:val="18"/>
                <w:rtl w:val="0"/>
              </w:rPr>
              <w:t xml:space="preserve">Senior Women</w:t>
            </w:r>
          </w:p>
        </w:tc>
        <w:tc>
          <w:tcPr>
            <w:shd w:fill="a6a6a6" w:val="clear"/>
          </w:tcPr>
          <w:p w:rsidR="00000000" w:rsidDel="00000000" w:rsidP="00000000" w:rsidRDefault="00000000" w:rsidRPr="00000000" w14:paraId="00000172">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73">
            <w:pPr>
              <w:rPr>
                <w:rFonts w:ascii="Arial" w:cs="Arial" w:eastAsia="Arial" w:hAnsi="Arial"/>
                <w:sz w:val="18"/>
                <w:szCs w:val="18"/>
              </w:rPr>
            </w:pPr>
            <w:r w:rsidDel="00000000" w:rsidR="00000000" w:rsidRPr="00000000">
              <w:rPr>
                <w:rFonts w:ascii="Arial" w:cs="Arial" w:eastAsia="Arial" w:hAnsi="Arial"/>
                <w:sz w:val="18"/>
                <w:szCs w:val="18"/>
                <w:rtl w:val="0"/>
              </w:rPr>
              <w:t xml:space="preserve">100m (.84m)</w:t>
            </w:r>
          </w:p>
        </w:tc>
        <w:tc>
          <w:tcPr/>
          <w:p w:rsidR="00000000" w:rsidDel="00000000" w:rsidP="00000000" w:rsidRDefault="00000000" w:rsidRPr="00000000" w14:paraId="00000174">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75">
            <w:pPr>
              <w:rPr>
                <w:rFonts w:ascii="Arial" w:cs="Arial" w:eastAsia="Arial" w:hAnsi="Arial"/>
                <w:sz w:val="18"/>
                <w:szCs w:val="18"/>
              </w:rPr>
            </w:pPr>
            <w:r w:rsidDel="00000000" w:rsidR="00000000" w:rsidRPr="00000000">
              <w:rPr>
                <w:rFonts w:ascii="Arial" w:cs="Arial" w:eastAsia="Arial" w:hAnsi="Arial"/>
                <w:sz w:val="18"/>
                <w:szCs w:val="18"/>
                <w:rtl w:val="0"/>
              </w:rPr>
              <w:t xml:space="preserve">4kg</w:t>
            </w:r>
          </w:p>
        </w:tc>
        <w:tc>
          <w:tcPr/>
          <w:p w:rsidR="00000000" w:rsidDel="00000000" w:rsidP="00000000" w:rsidRDefault="00000000" w:rsidRPr="00000000" w14:paraId="00000176">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shd w:fill="a6a6a6" w:val="clear"/>
          </w:tcPr>
          <w:p w:rsidR="00000000" w:rsidDel="00000000" w:rsidP="00000000" w:rsidRDefault="00000000" w:rsidRPr="00000000" w14:paraId="00000177">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78">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79">
            <w:pPr>
              <w:rPr>
                <w:rFonts w:ascii="Arial" w:cs="Arial" w:eastAsia="Arial" w:hAnsi="Arial"/>
                <w:sz w:val="18"/>
                <w:szCs w:val="18"/>
              </w:rPr>
            </w:pPr>
            <w:r w:rsidDel="00000000" w:rsidR="00000000" w:rsidRPr="00000000">
              <w:rPr>
                <w:rFonts w:ascii="Arial" w:cs="Arial" w:eastAsia="Arial" w:hAnsi="Arial"/>
                <w:sz w:val="18"/>
                <w:szCs w:val="18"/>
                <w:rtl w:val="0"/>
              </w:rPr>
              <w:t xml:space="preserve">600g</w:t>
            </w:r>
          </w:p>
        </w:tc>
        <w:tc>
          <w:tcPr/>
          <w:p w:rsidR="00000000" w:rsidDel="00000000" w:rsidP="00000000" w:rsidRDefault="00000000" w:rsidRPr="00000000" w14:paraId="0000017A">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r>
      <w:tr>
        <w:trPr>
          <w:cantSplit w:val="0"/>
          <w:trHeight w:val="629" w:hRule="atLeast"/>
          <w:tblHeader w:val="0"/>
        </w:trPr>
        <w:tc>
          <w:tcPr/>
          <w:p w:rsidR="00000000" w:rsidDel="00000000" w:rsidP="00000000" w:rsidRDefault="00000000" w:rsidRPr="00000000" w14:paraId="0000017B">
            <w:pPr>
              <w:rPr>
                <w:rFonts w:ascii="Arial" w:cs="Arial" w:eastAsia="Arial" w:hAnsi="Arial"/>
                <w:sz w:val="18"/>
                <w:szCs w:val="18"/>
              </w:rPr>
            </w:pPr>
            <w:r w:rsidDel="00000000" w:rsidR="00000000" w:rsidRPr="00000000">
              <w:rPr>
                <w:rFonts w:ascii="Arial" w:cs="Arial" w:eastAsia="Arial" w:hAnsi="Arial"/>
                <w:sz w:val="18"/>
                <w:szCs w:val="18"/>
                <w:rtl w:val="0"/>
              </w:rPr>
              <w:t xml:space="preserve">U20 Women</w:t>
            </w:r>
          </w:p>
        </w:tc>
        <w:tc>
          <w:tcPr>
            <w:shd w:fill="a6a6a6" w:val="clear"/>
          </w:tcPr>
          <w:p w:rsidR="00000000" w:rsidDel="00000000" w:rsidP="00000000" w:rsidRDefault="00000000" w:rsidRPr="00000000" w14:paraId="0000017C">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7D">
            <w:pPr>
              <w:rPr>
                <w:rFonts w:ascii="Arial" w:cs="Arial" w:eastAsia="Arial" w:hAnsi="Arial"/>
                <w:sz w:val="18"/>
                <w:szCs w:val="18"/>
              </w:rPr>
            </w:pPr>
            <w:r w:rsidDel="00000000" w:rsidR="00000000" w:rsidRPr="00000000">
              <w:rPr>
                <w:rFonts w:ascii="Arial" w:cs="Arial" w:eastAsia="Arial" w:hAnsi="Arial"/>
                <w:sz w:val="18"/>
                <w:szCs w:val="18"/>
                <w:rtl w:val="0"/>
              </w:rPr>
              <w:t xml:space="preserve">100m (.84m)</w:t>
            </w:r>
          </w:p>
        </w:tc>
        <w:tc>
          <w:tcPr/>
          <w:p w:rsidR="00000000" w:rsidDel="00000000" w:rsidP="00000000" w:rsidRDefault="00000000" w:rsidRPr="00000000" w14:paraId="0000017E">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7F">
            <w:pPr>
              <w:rPr>
                <w:rFonts w:ascii="Arial" w:cs="Arial" w:eastAsia="Arial" w:hAnsi="Arial"/>
                <w:sz w:val="18"/>
                <w:szCs w:val="18"/>
              </w:rPr>
            </w:pPr>
            <w:r w:rsidDel="00000000" w:rsidR="00000000" w:rsidRPr="00000000">
              <w:rPr>
                <w:rFonts w:ascii="Arial" w:cs="Arial" w:eastAsia="Arial" w:hAnsi="Arial"/>
                <w:sz w:val="18"/>
                <w:szCs w:val="18"/>
                <w:rtl w:val="0"/>
              </w:rPr>
              <w:t xml:space="preserve">4kg</w:t>
            </w:r>
          </w:p>
        </w:tc>
        <w:tc>
          <w:tcPr/>
          <w:p w:rsidR="00000000" w:rsidDel="00000000" w:rsidP="00000000" w:rsidRDefault="00000000" w:rsidRPr="00000000" w14:paraId="00000180">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shd w:fill="a6a6a6" w:val="clear"/>
          </w:tcPr>
          <w:p w:rsidR="00000000" w:rsidDel="00000000" w:rsidP="00000000" w:rsidRDefault="00000000" w:rsidRPr="00000000" w14:paraId="00000181">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82">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83">
            <w:pPr>
              <w:rPr>
                <w:rFonts w:ascii="Arial" w:cs="Arial" w:eastAsia="Arial" w:hAnsi="Arial"/>
                <w:sz w:val="18"/>
                <w:szCs w:val="18"/>
              </w:rPr>
            </w:pPr>
            <w:r w:rsidDel="00000000" w:rsidR="00000000" w:rsidRPr="00000000">
              <w:rPr>
                <w:rFonts w:ascii="Arial" w:cs="Arial" w:eastAsia="Arial" w:hAnsi="Arial"/>
                <w:sz w:val="18"/>
                <w:szCs w:val="18"/>
                <w:rtl w:val="0"/>
              </w:rPr>
              <w:t xml:space="preserve">600g</w:t>
            </w:r>
          </w:p>
        </w:tc>
        <w:tc>
          <w:tcPr/>
          <w:p w:rsidR="00000000" w:rsidDel="00000000" w:rsidP="00000000" w:rsidRDefault="00000000" w:rsidRPr="00000000" w14:paraId="00000184">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r>
      <w:tr>
        <w:trPr>
          <w:cantSplit w:val="0"/>
          <w:trHeight w:val="629" w:hRule="atLeast"/>
          <w:tblHeader w:val="0"/>
        </w:trPr>
        <w:tc>
          <w:tcPr/>
          <w:p w:rsidR="00000000" w:rsidDel="00000000" w:rsidP="00000000" w:rsidRDefault="00000000" w:rsidRPr="00000000" w14:paraId="00000185">
            <w:pPr>
              <w:rPr>
                <w:rFonts w:ascii="Arial" w:cs="Arial" w:eastAsia="Arial" w:hAnsi="Arial"/>
                <w:sz w:val="18"/>
                <w:szCs w:val="18"/>
              </w:rPr>
            </w:pPr>
            <w:r w:rsidDel="00000000" w:rsidR="00000000" w:rsidRPr="00000000">
              <w:rPr>
                <w:rFonts w:ascii="Arial" w:cs="Arial" w:eastAsia="Arial" w:hAnsi="Arial"/>
                <w:sz w:val="18"/>
                <w:szCs w:val="18"/>
                <w:rtl w:val="0"/>
              </w:rPr>
              <w:t xml:space="preserve">U18 Women</w:t>
            </w:r>
          </w:p>
        </w:tc>
        <w:tc>
          <w:tcPr>
            <w:shd w:fill="a6a6a6" w:val="clear"/>
          </w:tcPr>
          <w:p w:rsidR="00000000" w:rsidDel="00000000" w:rsidP="00000000" w:rsidRDefault="00000000" w:rsidRPr="00000000" w14:paraId="00000186">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87">
            <w:pPr>
              <w:rPr>
                <w:rFonts w:ascii="Arial" w:cs="Arial" w:eastAsia="Arial" w:hAnsi="Arial"/>
                <w:sz w:val="18"/>
                <w:szCs w:val="18"/>
              </w:rPr>
            </w:pPr>
            <w:r w:rsidDel="00000000" w:rsidR="00000000" w:rsidRPr="00000000">
              <w:rPr>
                <w:rFonts w:ascii="Arial" w:cs="Arial" w:eastAsia="Arial" w:hAnsi="Arial"/>
                <w:sz w:val="18"/>
                <w:szCs w:val="18"/>
                <w:rtl w:val="0"/>
              </w:rPr>
              <w:t xml:space="preserve">100m (.76m)</w:t>
            </w:r>
          </w:p>
        </w:tc>
        <w:tc>
          <w:tcPr/>
          <w:p w:rsidR="00000000" w:rsidDel="00000000" w:rsidP="00000000" w:rsidRDefault="00000000" w:rsidRPr="00000000" w14:paraId="00000188">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89">
            <w:pPr>
              <w:rPr>
                <w:rFonts w:ascii="Arial" w:cs="Arial" w:eastAsia="Arial" w:hAnsi="Arial"/>
                <w:sz w:val="18"/>
                <w:szCs w:val="18"/>
              </w:rPr>
            </w:pPr>
            <w:r w:rsidDel="00000000" w:rsidR="00000000" w:rsidRPr="00000000">
              <w:rPr>
                <w:rFonts w:ascii="Arial" w:cs="Arial" w:eastAsia="Arial" w:hAnsi="Arial"/>
                <w:sz w:val="18"/>
                <w:szCs w:val="18"/>
                <w:rtl w:val="0"/>
              </w:rPr>
              <w:t xml:space="preserve">3kg</w:t>
            </w:r>
          </w:p>
        </w:tc>
        <w:tc>
          <w:tcPr/>
          <w:p w:rsidR="00000000" w:rsidDel="00000000" w:rsidP="00000000" w:rsidRDefault="00000000" w:rsidRPr="00000000" w14:paraId="0000018A">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shd w:fill="a6a6a6" w:val="clear"/>
          </w:tcPr>
          <w:p w:rsidR="00000000" w:rsidDel="00000000" w:rsidP="00000000" w:rsidRDefault="00000000" w:rsidRPr="00000000" w14:paraId="0000018B">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8C">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8D">
            <w:pPr>
              <w:rPr>
                <w:rFonts w:ascii="Arial" w:cs="Arial" w:eastAsia="Arial" w:hAnsi="Arial"/>
                <w:sz w:val="18"/>
                <w:szCs w:val="18"/>
              </w:rPr>
            </w:pPr>
            <w:r w:rsidDel="00000000" w:rsidR="00000000" w:rsidRPr="00000000">
              <w:rPr>
                <w:rFonts w:ascii="Arial" w:cs="Arial" w:eastAsia="Arial" w:hAnsi="Arial"/>
                <w:sz w:val="18"/>
                <w:szCs w:val="18"/>
                <w:rtl w:val="0"/>
              </w:rPr>
              <w:t xml:space="preserve">500g</w:t>
            </w:r>
          </w:p>
        </w:tc>
        <w:tc>
          <w:tcPr/>
          <w:p w:rsidR="00000000" w:rsidDel="00000000" w:rsidP="00000000" w:rsidRDefault="00000000" w:rsidRPr="00000000" w14:paraId="0000018E">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r>
    </w:tbl>
    <w:p w:rsidR="00000000" w:rsidDel="00000000" w:rsidP="00000000" w:rsidRDefault="00000000" w:rsidRPr="00000000" w14:paraId="0000018F">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90">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91">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U18/U20/Senior Men’s Decathlon</w:t>
      </w:r>
    </w:p>
    <w:tbl>
      <w:tblPr>
        <w:tblStyle w:val="Table5"/>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648"/>
        <w:gridCol w:w="789"/>
        <w:gridCol w:w="792"/>
        <w:gridCol w:w="816"/>
        <w:gridCol w:w="705"/>
        <w:gridCol w:w="714"/>
        <w:gridCol w:w="570"/>
        <w:gridCol w:w="974"/>
        <w:gridCol w:w="757"/>
        <w:gridCol w:w="699"/>
        <w:gridCol w:w="836"/>
        <w:gridCol w:w="825"/>
        <w:tblGridChange w:id="0">
          <w:tblGrid>
            <w:gridCol w:w="1213"/>
            <w:gridCol w:w="648"/>
            <w:gridCol w:w="789"/>
            <w:gridCol w:w="792"/>
            <w:gridCol w:w="816"/>
            <w:gridCol w:w="705"/>
            <w:gridCol w:w="714"/>
            <w:gridCol w:w="570"/>
            <w:gridCol w:w="974"/>
            <w:gridCol w:w="757"/>
            <w:gridCol w:w="699"/>
            <w:gridCol w:w="836"/>
            <w:gridCol w:w="825"/>
          </w:tblGrid>
        </w:tblGridChange>
      </w:tblGrid>
      <w:tr>
        <w:trPr>
          <w:cantSplit w:val="0"/>
          <w:trHeight w:val="629" w:hRule="atLeast"/>
          <w:tblHeader w:val="0"/>
        </w:trPr>
        <w:tc>
          <w:tcPr/>
          <w:p w:rsidR="00000000" w:rsidDel="00000000" w:rsidP="00000000" w:rsidRDefault="00000000" w:rsidRPr="00000000" w14:paraId="0000019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93">
            <w:pPr>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Day</w:t>
            </w:r>
          </w:p>
        </w:tc>
        <w:tc>
          <w:tcPr/>
          <w:p w:rsidR="00000000" w:rsidDel="00000000" w:rsidP="00000000" w:rsidRDefault="00000000" w:rsidRPr="00000000" w14:paraId="00000194">
            <w:pPr>
              <w:rPr>
                <w:rFonts w:ascii="Arial" w:cs="Arial" w:eastAsia="Arial" w:hAnsi="Arial"/>
                <w:sz w:val="16"/>
                <w:szCs w:val="16"/>
              </w:rPr>
            </w:pPr>
            <w:r w:rsidDel="00000000" w:rsidR="00000000" w:rsidRPr="00000000">
              <w:rPr>
                <w:rFonts w:ascii="Arial" w:cs="Arial" w:eastAsia="Arial" w:hAnsi="Arial"/>
                <w:sz w:val="16"/>
                <w:szCs w:val="16"/>
                <w:rtl w:val="0"/>
              </w:rPr>
              <w:t xml:space="preserve">100m</w:t>
            </w:r>
          </w:p>
        </w:tc>
        <w:tc>
          <w:tcPr/>
          <w:p w:rsidR="00000000" w:rsidDel="00000000" w:rsidP="00000000" w:rsidRDefault="00000000" w:rsidRPr="00000000" w14:paraId="00000195">
            <w:pPr>
              <w:rPr>
                <w:rFonts w:ascii="Arial" w:cs="Arial" w:eastAsia="Arial" w:hAnsi="Arial"/>
                <w:sz w:val="16"/>
                <w:szCs w:val="16"/>
              </w:rPr>
            </w:pPr>
            <w:r w:rsidDel="00000000" w:rsidR="00000000" w:rsidRPr="00000000">
              <w:rPr>
                <w:rFonts w:ascii="Arial" w:cs="Arial" w:eastAsia="Arial" w:hAnsi="Arial"/>
                <w:sz w:val="16"/>
                <w:szCs w:val="16"/>
                <w:rtl w:val="0"/>
              </w:rPr>
              <w:t xml:space="preserve">Long Jump</w:t>
            </w:r>
          </w:p>
        </w:tc>
        <w:tc>
          <w:tcPr/>
          <w:p w:rsidR="00000000" w:rsidDel="00000000" w:rsidP="00000000" w:rsidRDefault="00000000" w:rsidRPr="00000000" w14:paraId="00000196">
            <w:pPr>
              <w:rPr>
                <w:rFonts w:ascii="Arial" w:cs="Arial" w:eastAsia="Arial" w:hAnsi="Arial"/>
                <w:sz w:val="16"/>
                <w:szCs w:val="16"/>
              </w:rPr>
            </w:pPr>
            <w:r w:rsidDel="00000000" w:rsidR="00000000" w:rsidRPr="00000000">
              <w:rPr>
                <w:rFonts w:ascii="Arial" w:cs="Arial" w:eastAsia="Arial" w:hAnsi="Arial"/>
                <w:sz w:val="16"/>
                <w:szCs w:val="16"/>
                <w:rtl w:val="0"/>
              </w:rPr>
              <w:t xml:space="preserve">Shot Put</w:t>
            </w:r>
          </w:p>
        </w:tc>
        <w:tc>
          <w:tcPr/>
          <w:p w:rsidR="00000000" w:rsidDel="00000000" w:rsidP="00000000" w:rsidRDefault="00000000" w:rsidRPr="00000000" w14:paraId="00000197">
            <w:pPr>
              <w:rPr>
                <w:rFonts w:ascii="Arial" w:cs="Arial" w:eastAsia="Arial" w:hAnsi="Arial"/>
                <w:sz w:val="16"/>
                <w:szCs w:val="16"/>
              </w:rPr>
            </w:pPr>
            <w:r w:rsidDel="00000000" w:rsidR="00000000" w:rsidRPr="00000000">
              <w:rPr>
                <w:rFonts w:ascii="Arial" w:cs="Arial" w:eastAsia="Arial" w:hAnsi="Arial"/>
                <w:sz w:val="16"/>
                <w:szCs w:val="16"/>
                <w:rtl w:val="0"/>
              </w:rPr>
              <w:t xml:space="preserve">High Jump</w:t>
            </w:r>
          </w:p>
        </w:tc>
        <w:tc>
          <w:tcPr/>
          <w:p w:rsidR="00000000" w:rsidDel="00000000" w:rsidP="00000000" w:rsidRDefault="00000000" w:rsidRPr="00000000" w14:paraId="00000198">
            <w:pPr>
              <w:rPr>
                <w:rFonts w:ascii="Arial" w:cs="Arial" w:eastAsia="Arial" w:hAnsi="Arial"/>
                <w:sz w:val="16"/>
                <w:szCs w:val="16"/>
              </w:rPr>
            </w:pPr>
            <w:r w:rsidDel="00000000" w:rsidR="00000000" w:rsidRPr="00000000">
              <w:rPr>
                <w:rFonts w:ascii="Arial" w:cs="Arial" w:eastAsia="Arial" w:hAnsi="Arial"/>
                <w:sz w:val="16"/>
                <w:szCs w:val="16"/>
                <w:rtl w:val="0"/>
              </w:rPr>
              <w:t xml:space="preserve">400m</w:t>
            </w:r>
          </w:p>
        </w:tc>
        <w:tc>
          <w:tcPr/>
          <w:p w:rsidR="00000000" w:rsidDel="00000000" w:rsidP="00000000" w:rsidRDefault="00000000" w:rsidRPr="00000000" w14:paraId="00000199">
            <w:pPr>
              <w:rPr>
                <w:rFonts w:ascii="Arial" w:cs="Arial" w:eastAsia="Arial" w:hAnsi="Arial"/>
                <w:sz w:val="16"/>
                <w:szCs w:val="16"/>
              </w:rPr>
            </w:pPr>
            <w:r w:rsidDel="00000000" w:rsidR="00000000" w:rsidRPr="00000000">
              <w:rPr>
                <w:rFonts w:ascii="Arial" w:cs="Arial" w:eastAsia="Arial" w:hAnsi="Arial"/>
                <w:sz w:val="16"/>
                <w:szCs w:val="16"/>
                <w:rtl w:val="0"/>
              </w:rPr>
              <w:t xml:space="preserve">2</w:t>
            </w:r>
            <w:r w:rsidDel="00000000" w:rsidR="00000000" w:rsidRPr="00000000">
              <w:rPr>
                <w:rFonts w:ascii="Arial" w:cs="Arial" w:eastAsia="Arial" w:hAnsi="Arial"/>
                <w:sz w:val="16"/>
                <w:szCs w:val="16"/>
                <w:vertAlign w:val="superscript"/>
                <w:rtl w:val="0"/>
              </w:rPr>
              <w:t xml:space="preserve">nd</w:t>
            </w:r>
            <w:r w:rsidDel="00000000" w:rsidR="00000000" w:rsidRPr="00000000">
              <w:rPr>
                <w:rFonts w:ascii="Arial" w:cs="Arial" w:eastAsia="Arial" w:hAnsi="Arial"/>
                <w:sz w:val="16"/>
                <w:szCs w:val="16"/>
                <w:rtl w:val="0"/>
              </w:rPr>
              <w:t xml:space="preserve"> Day</w:t>
            </w:r>
          </w:p>
        </w:tc>
        <w:tc>
          <w:tcPr/>
          <w:p w:rsidR="00000000" w:rsidDel="00000000" w:rsidP="00000000" w:rsidRDefault="00000000" w:rsidRPr="00000000" w14:paraId="0000019A">
            <w:pPr>
              <w:rPr>
                <w:rFonts w:ascii="Arial" w:cs="Arial" w:eastAsia="Arial" w:hAnsi="Arial"/>
                <w:sz w:val="16"/>
                <w:szCs w:val="16"/>
              </w:rPr>
            </w:pPr>
            <w:r w:rsidDel="00000000" w:rsidR="00000000" w:rsidRPr="00000000">
              <w:rPr>
                <w:rFonts w:ascii="Arial" w:cs="Arial" w:eastAsia="Arial" w:hAnsi="Arial"/>
                <w:sz w:val="16"/>
                <w:szCs w:val="16"/>
                <w:rtl w:val="0"/>
              </w:rPr>
              <w:t xml:space="preserve">Hurdles</w:t>
            </w:r>
          </w:p>
        </w:tc>
        <w:tc>
          <w:tcPr/>
          <w:p w:rsidR="00000000" w:rsidDel="00000000" w:rsidP="00000000" w:rsidRDefault="00000000" w:rsidRPr="00000000" w14:paraId="0000019B">
            <w:pPr>
              <w:rPr>
                <w:rFonts w:ascii="Arial" w:cs="Arial" w:eastAsia="Arial" w:hAnsi="Arial"/>
                <w:sz w:val="16"/>
                <w:szCs w:val="16"/>
              </w:rPr>
            </w:pPr>
            <w:r w:rsidDel="00000000" w:rsidR="00000000" w:rsidRPr="00000000">
              <w:rPr>
                <w:rFonts w:ascii="Arial" w:cs="Arial" w:eastAsia="Arial" w:hAnsi="Arial"/>
                <w:sz w:val="16"/>
                <w:szCs w:val="16"/>
                <w:rtl w:val="0"/>
              </w:rPr>
              <w:t xml:space="preserve">Discus</w:t>
            </w:r>
          </w:p>
        </w:tc>
        <w:tc>
          <w:tcPr/>
          <w:p w:rsidR="00000000" w:rsidDel="00000000" w:rsidP="00000000" w:rsidRDefault="00000000" w:rsidRPr="00000000" w14:paraId="0000019C">
            <w:pPr>
              <w:rPr>
                <w:rFonts w:ascii="Arial" w:cs="Arial" w:eastAsia="Arial" w:hAnsi="Arial"/>
                <w:sz w:val="16"/>
                <w:szCs w:val="16"/>
              </w:rPr>
            </w:pPr>
            <w:r w:rsidDel="00000000" w:rsidR="00000000" w:rsidRPr="00000000">
              <w:rPr>
                <w:rFonts w:ascii="Arial" w:cs="Arial" w:eastAsia="Arial" w:hAnsi="Arial"/>
                <w:sz w:val="16"/>
                <w:szCs w:val="16"/>
                <w:rtl w:val="0"/>
              </w:rPr>
              <w:t xml:space="preserve">Pole Vault</w:t>
            </w:r>
          </w:p>
        </w:tc>
        <w:tc>
          <w:tcPr/>
          <w:p w:rsidR="00000000" w:rsidDel="00000000" w:rsidP="00000000" w:rsidRDefault="00000000" w:rsidRPr="00000000" w14:paraId="0000019D">
            <w:pPr>
              <w:rPr>
                <w:rFonts w:ascii="Arial" w:cs="Arial" w:eastAsia="Arial" w:hAnsi="Arial"/>
                <w:sz w:val="16"/>
                <w:szCs w:val="16"/>
              </w:rPr>
            </w:pPr>
            <w:r w:rsidDel="00000000" w:rsidR="00000000" w:rsidRPr="00000000">
              <w:rPr>
                <w:rFonts w:ascii="Arial" w:cs="Arial" w:eastAsia="Arial" w:hAnsi="Arial"/>
                <w:sz w:val="16"/>
                <w:szCs w:val="16"/>
                <w:rtl w:val="0"/>
              </w:rPr>
              <w:t xml:space="preserve">Javelin</w:t>
            </w:r>
          </w:p>
        </w:tc>
        <w:tc>
          <w:tcPr/>
          <w:p w:rsidR="00000000" w:rsidDel="00000000" w:rsidP="00000000" w:rsidRDefault="00000000" w:rsidRPr="00000000" w14:paraId="0000019E">
            <w:pPr>
              <w:rPr>
                <w:rFonts w:ascii="Arial" w:cs="Arial" w:eastAsia="Arial" w:hAnsi="Arial"/>
                <w:sz w:val="16"/>
                <w:szCs w:val="16"/>
              </w:rPr>
            </w:pPr>
            <w:r w:rsidDel="00000000" w:rsidR="00000000" w:rsidRPr="00000000">
              <w:rPr>
                <w:rFonts w:ascii="Arial" w:cs="Arial" w:eastAsia="Arial" w:hAnsi="Arial"/>
                <w:sz w:val="16"/>
                <w:szCs w:val="16"/>
                <w:rtl w:val="0"/>
              </w:rPr>
              <w:t xml:space="preserve">1500m</w:t>
            </w:r>
          </w:p>
        </w:tc>
      </w:tr>
      <w:tr>
        <w:trPr>
          <w:cantSplit w:val="0"/>
          <w:trHeight w:val="613" w:hRule="atLeast"/>
          <w:tblHeader w:val="0"/>
        </w:trPr>
        <w:tc>
          <w:tcPr/>
          <w:p w:rsidR="00000000" w:rsidDel="00000000" w:rsidP="00000000" w:rsidRDefault="00000000" w:rsidRPr="00000000" w14:paraId="0000019F">
            <w:pPr>
              <w:rPr>
                <w:rFonts w:ascii="Arial" w:cs="Arial" w:eastAsia="Arial" w:hAnsi="Arial"/>
                <w:sz w:val="18"/>
                <w:szCs w:val="18"/>
              </w:rPr>
            </w:pPr>
            <w:r w:rsidDel="00000000" w:rsidR="00000000" w:rsidRPr="00000000">
              <w:rPr>
                <w:rFonts w:ascii="Arial" w:cs="Arial" w:eastAsia="Arial" w:hAnsi="Arial"/>
                <w:sz w:val="18"/>
                <w:szCs w:val="18"/>
                <w:rtl w:val="0"/>
              </w:rPr>
              <w:t xml:space="preserve">Senior Men</w:t>
            </w:r>
          </w:p>
        </w:tc>
        <w:tc>
          <w:tcPr>
            <w:shd w:fill="a6a6a6" w:val="clear"/>
          </w:tcPr>
          <w:p w:rsidR="00000000" w:rsidDel="00000000" w:rsidP="00000000" w:rsidRDefault="00000000" w:rsidRPr="00000000" w14:paraId="000001A0">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A1">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A2">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A3">
            <w:pPr>
              <w:rPr>
                <w:rFonts w:ascii="Arial" w:cs="Arial" w:eastAsia="Arial" w:hAnsi="Arial"/>
                <w:sz w:val="18"/>
                <w:szCs w:val="18"/>
              </w:rPr>
            </w:pPr>
            <w:r w:rsidDel="00000000" w:rsidR="00000000" w:rsidRPr="00000000">
              <w:rPr>
                <w:rFonts w:ascii="Arial" w:cs="Arial" w:eastAsia="Arial" w:hAnsi="Arial"/>
                <w:sz w:val="18"/>
                <w:szCs w:val="18"/>
                <w:rtl w:val="0"/>
              </w:rPr>
              <w:t xml:space="preserve">16lb</w:t>
            </w:r>
          </w:p>
        </w:tc>
        <w:tc>
          <w:tcPr/>
          <w:p w:rsidR="00000000" w:rsidDel="00000000" w:rsidP="00000000" w:rsidRDefault="00000000" w:rsidRPr="00000000" w14:paraId="000001A4">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A5">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shd w:fill="a6a6a6" w:val="clear"/>
          </w:tcPr>
          <w:p w:rsidR="00000000" w:rsidDel="00000000" w:rsidP="00000000" w:rsidRDefault="00000000" w:rsidRPr="00000000" w14:paraId="000001A6">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A7">
            <w:pPr>
              <w:rPr>
                <w:rFonts w:ascii="Arial" w:cs="Arial" w:eastAsia="Arial" w:hAnsi="Arial"/>
                <w:sz w:val="18"/>
                <w:szCs w:val="18"/>
              </w:rPr>
            </w:pPr>
            <w:r w:rsidDel="00000000" w:rsidR="00000000" w:rsidRPr="00000000">
              <w:rPr>
                <w:rFonts w:ascii="Arial" w:cs="Arial" w:eastAsia="Arial" w:hAnsi="Arial"/>
                <w:sz w:val="18"/>
                <w:szCs w:val="18"/>
                <w:rtl w:val="0"/>
              </w:rPr>
              <w:t xml:space="preserve">110m (1.07m)</w:t>
            </w:r>
          </w:p>
        </w:tc>
        <w:tc>
          <w:tcPr/>
          <w:p w:rsidR="00000000" w:rsidDel="00000000" w:rsidP="00000000" w:rsidRDefault="00000000" w:rsidRPr="00000000" w14:paraId="000001A8">
            <w:pPr>
              <w:rPr>
                <w:rFonts w:ascii="Arial" w:cs="Arial" w:eastAsia="Arial" w:hAnsi="Arial"/>
                <w:sz w:val="18"/>
                <w:szCs w:val="18"/>
              </w:rPr>
            </w:pPr>
            <w:r w:rsidDel="00000000" w:rsidR="00000000" w:rsidRPr="00000000">
              <w:rPr>
                <w:rFonts w:ascii="Arial" w:cs="Arial" w:eastAsia="Arial" w:hAnsi="Arial"/>
                <w:sz w:val="18"/>
                <w:szCs w:val="18"/>
                <w:rtl w:val="0"/>
              </w:rPr>
              <w:t xml:space="preserve">2kg</w:t>
            </w:r>
          </w:p>
        </w:tc>
        <w:tc>
          <w:tcPr/>
          <w:p w:rsidR="00000000" w:rsidDel="00000000" w:rsidP="00000000" w:rsidRDefault="00000000" w:rsidRPr="00000000" w14:paraId="000001A9">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AA">
            <w:pPr>
              <w:rPr>
                <w:rFonts w:ascii="Arial" w:cs="Arial" w:eastAsia="Arial" w:hAnsi="Arial"/>
                <w:sz w:val="18"/>
                <w:szCs w:val="18"/>
              </w:rPr>
            </w:pPr>
            <w:r w:rsidDel="00000000" w:rsidR="00000000" w:rsidRPr="00000000">
              <w:rPr>
                <w:rFonts w:ascii="Arial" w:cs="Arial" w:eastAsia="Arial" w:hAnsi="Arial"/>
                <w:sz w:val="18"/>
                <w:szCs w:val="18"/>
                <w:rtl w:val="0"/>
              </w:rPr>
              <w:t xml:space="preserve">800g</w:t>
            </w:r>
          </w:p>
        </w:tc>
        <w:tc>
          <w:tcPr/>
          <w:p w:rsidR="00000000" w:rsidDel="00000000" w:rsidP="00000000" w:rsidRDefault="00000000" w:rsidRPr="00000000" w14:paraId="000001AB">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r>
      <w:tr>
        <w:trPr>
          <w:cantSplit w:val="0"/>
          <w:trHeight w:val="629" w:hRule="atLeast"/>
          <w:tblHeader w:val="0"/>
        </w:trPr>
        <w:tc>
          <w:tcPr/>
          <w:p w:rsidR="00000000" w:rsidDel="00000000" w:rsidP="00000000" w:rsidRDefault="00000000" w:rsidRPr="00000000" w14:paraId="000001AC">
            <w:pPr>
              <w:rPr>
                <w:rFonts w:ascii="Arial" w:cs="Arial" w:eastAsia="Arial" w:hAnsi="Arial"/>
                <w:sz w:val="18"/>
                <w:szCs w:val="18"/>
              </w:rPr>
            </w:pPr>
            <w:r w:rsidDel="00000000" w:rsidR="00000000" w:rsidRPr="00000000">
              <w:rPr>
                <w:rFonts w:ascii="Arial" w:cs="Arial" w:eastAsia="Arial" w:hAnsi="Arial"/>
                <w:sz w:val="18"/>
                <w:szCs w:val="18"/>
                <w:rtl w:val="0"/>
              </w:rPr>
              <w:t xml:space="preserve">U20 Men</w:t>
            </w:r>
          </w:p>
        </w:tc>
        <w:tc>
          <w:tcPr>
            <w:shd w:fill="a6a6a6" w:val="clear"/>
          </w:tcPr>
          <w:p w:rsidR="00000000" w:rsidDel="00000000" w:rsidP="00000000" w:rsidRDefault="00000000" w:rsidRPr="00000000" w14:paraId="000001AD">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AE">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AF">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B0">
            <w:pPr>
              <w:rPr>
                <w:rFonts w:ascii="Arial" w:cs="Arial" w:eastAsia="Arial" w:hAnsi="Arial"/>
                <w:sz w:val="18"/>
                <w:szCs w:val="18"/>
              </w:rPr>
            </w:pPr>
            <w:r w:rsidDel="00000000" w:rsidR="00000000" w:rsidRPr="00000000">
              <w:rPr>
                <w:rFonts w:ascii="Arial" w:cs="Arial" w:eastAsia="Arial" w:hAnsi="Arial"/>
                <w:sz w:val="18"/>
                <w:szCs w:val="18"/>
                <w:rtl w:val="0"/>
              </w:rPr>
              <w:t xml:space="preserve">6kg</w:t>
            </w:r>
          </w:p>
        </w:tc>
        <w:tc>
          <w:tcPr/>
          <w:p w:rsidR="00000000" w:rsidDel="00000000" w:rsidP="00000000" w:rsidRDefault="00000000" w:rsidRPr="00000000" w14:paraId="000001B1">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B2">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shd w:fill="a6a6a6" w:val="clear"/>
          </w:tcPr>
          <w:p w:rsidR="00000000" w:rsidDel="00000000" w:rsidP="00000000" w:rsidRDefault="00000000" w:rsidRPr="00000000" w14:paraId="000001B3">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B4">
            <w:pPr>
              <w:rPr>
                <w:rFonts w:ascii="Arial" w:cs="Arial" w:eastAsia="Arial" w:hAnsi="Arial"/>
                <w:sz w:val="18"/>
                <w:szCs w:val="18"/>
              </w:rPr>
            </w:pPr>
            <w:r w:rsidDel="00000000" w:rsidR="00000000" w:rsidRPr="00000000">
              <w:rPr>
                <w:rFonts w:ascii="Arial" w:cs="Arial" w:eastAsia="Arial" w:hAnsi="Arial"/>
                <w:sz w:val="18"/>
                <w:szCs w:val="18"/>
                <w:rtl w:val="0"/>
              </w:rPr>
              <w:t xml:space="preserve">110m</w:t>
            </w:r>
          </w:p>
          <w:p w:rsidR="00000000" w:rsidDel="00000000" w:rsidP="00000000" w:rsidRDefault="00000000" w:rsidRPr="00000000" w14:paraId="000001B5">
            <w:pPr>
              <w:rPr>
                <w:rFonts w:ascii="Arial" w:cs="Arial" w:eastAsia="Arial" w:hAnsi="Arial"/>
                <w:sz w:val="18"/>
                <w:szCs w:val="18"/>
              </w:rPr>
            </w:pPr>
            <w:r w:rsidDel="00000000" w:rsidR="00000000" w:rsidRPr="00000000">
              <w:rPr>
                <w:rFonts w:ascii="Arial" w:cs="Arial" w:eastAsia="Arial" w:hAnsi="Arial"/>
                <w:sz w:val="18"/>
                <w:szCs w:val="18"/>
                <w:rtl w:val="0"/>
              </w:rPr>
              <w:t xml:space="preserve">(.99m)</w:t>
            </w:r>
          </w:p>
        </w:tc>
        <w:tc>
          <w:tcPr/>
          <w:p w:rsidR="00000000" w:rsidDel="00000000" w:rsidP="00000000" w:rsidRDefault="00000000" w:rsidRPr="00000000" w14:paraId="000001B6">
            <w:pPr>
              <w:rPr>
                <w:rFonts w:ascii="Arial" w:cs="Arial" w:eastAsia="Arial" w:hAnsi="Arial"/>
                <w:sz w:val="18"/>
                <w:szCs w:val="18"/>
              </w:rPr>
            </w:pPr>
            <w:r w:rsidDel="00000000" w:rsidR="00000000" w:rsidRPr="00000000">
              <w:rPr>
                <w:rFonts w:ascii="Arial" w:cs="Arial" w:eastAsia="Arial" w:hAnsi="Arial"/>
                <w:sz w:val="18"/>
                <w:szCs w:val="18"/>
                <w:rtl w:val="0"/>
              </w:rPr>
              <w:t xml:space="preserve">1.75kg</w:t>
            </w:r>
          </w:p>
        </w:tc>
        <w:tc>
          <w:tcPr/>
          <w:p w:rsidR="00000000" w:rsidDel="00000000" w:rsidP="00000000" w:rsidRDefault="00000000" w:rsidRPr="00000000" w14:paraId="000001B7">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B8">
            <w:pPr>
              <w:rPr>
                <w:rFonts w:ascii="Arial" w:cs="Arial" w:eastAsia="Arial" w:hAnsi="Arial"/>
                <w:sz w:val="18"/>
                <w:szCs w:val="18"/>
              </w:rPr>
            </w:pPr>
            <w:r w:rsidDel="00000000" w:rsidR="00000000" w:rsidRPr="00000000">
              <w:rPr>
                <w:rFonts w:ascii="Arial" w:cs="Arial" w:eastAsia="Arial" w:hAnsi="Arial"/>
                <w:sz w:val="18"/>
                <w:szCs w:val="18"/>
                <w:rtl w:val="0"/>
              </w:rPr>
              <w:t xml:space="preserve">800g</w:t>
            </w:r>
          </w:p>
        </w:tc>
        <w:tc>
          <w:tcPr/>
          <w:p w:rsidR="00000000" w:rsidDel="00000000" w:rsidP="00000000" w:rsidRDefault="00000000" w:rsidRPr="00000000" w14:paraId="000001B9">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r>
      <w:tr>
        <w:trPr>
          <w:cantSplit w:val="0"/>
          <w:trHeight w:val="629" w:hRule="atLeast"/>
          <w:tblHeader w:val="0"/>
        </w:trPr>
        <w:tc>
          <w:tcPr/>
          <w:p w:rsidR="00000000" w:rsidDel="00000000" w:rsidP="00000000" w:rsidRDefault="00000000" w:rsidRPr="00000000" w14:paraId="000001BA">
            <w:pPr>
              <w:rPr>
                <w:rFonts w:ascii="Arial" w:cs="Arial" w:eastAsia="Arial" w:hAnsi="Arial"/>
                <w:sz w:val="18"/>
                <w:szCs w:val="18"/>
              </w:rPr>
            </w:pPr>
            <w:r w:rsidDel="00000000" w:rsidR="00000000" w:rsidRPr="00000000">
              <w:rPr>
                <w:rFonts w:ascii="Arial" w:cs="Arial" w:eastAsia="Arial" w:hAnsi="Arial"/>
                <w:sz w:val="18"/>
                <w:szCs w:val="18"/>
                <w:rtl w:val="0"/>
              </w:rPr>
              <w:t xml:space="preserve">U18 Men</w:t>
            </w:r>
          </w:p>
        </w:tc>
        <w:tc>
          <w:tcPr>
            <w:shd w:fill="a6a6a6" w:val="clear"/>
          </w:tcPr>
          <w:p w:rsidR="00000000" w:rsidDel="00000000" w:rsidP="00000000" w:rsidRDefault="00000000" w:rsidRPr="00000000" w14:paraId="000001BB">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BC">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BD">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BE">
            <w:pPr>
              <w:rPr>
                <w:rFonts w:ascii="Arial" w:cs="Arial" w:eastAsia="Arial" w:hAnsi="Arial"/>
                <w:sz w:val="18"/>
                <w:szCs w:val="18"/>
              </w:rPr>
            </w:pPr>
            <w:r w:rsidDel="00000000" w:rsidR="00000000" w:rsidRPr="00000000">
              <w:rPr>
                <w:rFonts w:ascii="Arial" w:cs="Arial" w:eastAsia="Arial" w:hAnsi="Arial"/>
                <w:sz w:val="18"/>
                <w:szCs w:val="18"/>
                <w:rtl w:val="0"/>
              </w:rPr>
              <w:t xml:space="preserve">5kg</w:t>
            </w:r>
          </w:p>
        </w:tc>
        <w:tc>
          <w:tcPr/>
          <w:p w:rsidR="00000000" w:rsidDel="00000000" w:rsidP="00000000" w:rsidRDefault="00000000" w:rsidRPr="00000000" w14:paraId="000001BF">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C0">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shd w:fill="a6a6a6" w:val="clear"/>
          </w:tcPr>
          <w:p w:rsidR="00000000" w:rsidDel="00000000" w:rsidP="00000000" w:rsidRDefault="00000000" w:rsidRPr="00000000" w14:paraId="000001C1">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C2">
            <w:pPr>
              <w:rPr>
                <w:rFonts w:ascii="Arial" w:cs="Arial" w:eastAsia="Arial" w:hAnsi="Arial"/>
                <w:sz w:val="18"/>
                <w:szCs w:val="18"/>
              </w:rPr>
            </w:pPr>
            <w:r w:rsidDel="00000000" w:rsidR="00000000" w:rsidRPr="00000000">
              <w:rPr>
                <w:rFonts w:ascii="Arial" w:cs="Arial" w:eastAsia="Arial" w:hAnsi="Arial"/>
                <w:sz w:val="18"/>
                <w:szCs w:val="18"/>
                <w:rtl w:val="0"/>
              </w:rPr>
              <w:t xml:space="preserve">110m</w:t>
            </w:r>
          </w:p>
          <w:p w:rsidR="00000000" w:rsidDel="00000000" w:rsidP="00000000" w:rsidRDefault="00000000" w:rsidRPr="00000000" w14:paraId="000001C3">
            <w:pPr>
              <w:rPr>
                <w:rFonts w:ascii="Arial" w:cs="Arial" w:eastAsia="Arial" w:hAnsi="Arial"/>
                <w:sz w:val="18"/>
                <w:szCs w:val="18"/>
              </w:rPr>
            </w:pPr>
            <w:r w:rsidDel="00000000" w:rsidR="00000000" w:rsidRPr="00000000">
              <w:rPr>
                <w:rFonts w:ascii="Arial" w:cs="Arial" w:eastAsia="Arial" w:hAnsi="Arial"/>
                <w:sz w:val="18"/>
                <w:szCs w:val="18"/>
                <w:rtl w:val="0"/>
              </w:rPr>
              <w:t xml:space="preserve">(.91m)</w:t>
            </w:r>
          </w:p>
        </w:tc>
        <w:tc>
          <w:tcPr/>
          <w:p w:rsidR="00000000" w:rsidDel="00000000" w:rsidP="00000000" w:rsidRDefault="00000000" w:rsidRPr="00000000" w14:paraId="000001C4">
            <w:pPr>
              <w:rPr>
                <w:rFonts w:ascii="Arial" w:cs="Arial" w:eastAsia="Arial" w:hAnsi="Arial"/>
                <w:sz w:val="18"/>
                <w:szCs w:val="18"/>
              </w:rPr>
            </w:pPr>
            <w:r w:rsidDel="00000000" w:rsidR="00000000" w:rsidRPr="00000000">
              <w:rPr>
                <w:rFonts w:ascii="Arial" w:cs="Arial" w:eastAsia="Arial" w:hAnsi="Arial"/>
                <w:sz w:val="18"/>
                <w:szCs w:val="18"/>
                <w:rtl w:val="0"/>
              </w:rPr>
              <w:t xml:space="preserve">1.5kg</w:t>
            </w:r>
          </w:p>
        </w:tc>
        <w:tc>
          <w:tcPr/>
          <w:p w:rsidR="00000000" w:rsidDel="00000000" w:rsidP="00000000" w:rsidRDefault="00000000" w:rsidRPr="00000000" w14:paraId="000001C5">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c>
          <w:tcPr/>
          <w:p w:rsidR="00000000" w:rsidDel="00000000" w:rsidP="00000000" w:rsidRDefault="00000000" w:rsidRPr="00000000" w14:paraId="000001C6">
            <w:pPr>
              <w:rPr>
                <w:rFonts w:ascii="Arial" w:cs="Arial" w:eastAsia="Arial" w:hAnsi="Arial"/>
                <w:sz w:val="18"/>
                <w:szCs w:val="18"/>
              </w:rPr>
            </w:pPr>
            <w:r w:rsidDel="00000000" w:rsidR="00000000" w:rsidRPr="00000000">
              <w:rPr>
                <w:rFonts w:ascii="Arial" w:cs="Arial" w:eastAsia="Arial" w:hAnsi="Arial"/>
                <w:sz w:val="18"/>
                <w:szCs w:val="18"/>
                <w:rtl w:val="0"/>
              </w:rPr>
              <w:t xml:space="preserve">700g</w:t>
            </w:r>
          </w:p>
        </w:tc>
        <w:tc>
          <w:tcPr/>
          <w:p w:rsidR="00000000" w:rsidDel="00000000" w:rsidP="00000000" w:rsidRDefault="00000000" w:rsidRPr="00000000" w14:paraId="000001C7">
            <w:pPr>
              <w:rPr>
                <w:rFonts w:ascii="Arial" w:cs="Arial" w:eastAsia="Arial" w:hAnsi="Arial"/>
                <w:sz w:val="18"/>
                <w:szCs w:val="18"/>
              </w:rPr>
            </w:pPr>
            <w:r w:rsidDel="00000000" w:rsidR="00000000" w:rsidRPr="00000000">
              <w:rPr>
                <w:rFonts w:ascii="Arial" w:cs="Arial" w:eastAsia="Arial" w:hAnsi="Arial"/>
                <w:sz w:val="18"/>
                <w:szCs w:val="18"/>
                <w:rtl w:val="0"/>
              </w:rPr>
              <w:t xml:space="preserve">X</w:t>
            </w:r>
          </w:p>
        </w:tc>
      </w:tr>
    </w:tbl>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Rule="auto"/>
        <w:rPr>
          <w:color w:val="000000"/>
          <w:sz w:val="22"/>
          <w:szCs w:val="22"/>
        </w:rPr>
      </w:pPr>
      <w:r w:rsidDel="00000000" w:rsidR="00000000" w:rsidRPr="00000000">
        <w:rPr>
          <w:rtl w:val="0"/>
        </w:rPr>
      </w:r>
    </w:p>
    <w:p w:rsidR="00000000" w:rsidDel="00000000" w:rsidP="00000000" w:rsidRDefault="00000000" w:rsidRPr="00000000" w14:paraId="000001CA">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b w:val="1"/>
          <w:bCs w:val="1"/>
          <w:color w:val="000000"/>
          <w:rtl w:val="0"/>
        </w:rPr>
        <w:t xml:space="preserve">FINAL SCHEDULE will be published on Tuesday, May 5</w:t>
      </w:r>
      <w:r w:rsidDel="00000000" w:rsidR="00000000" w:rsidRPr="00000000">
        <w:rPr>
          <w:b w:val="1"/>
          <w:bCs w:val="1"/>
          <w:color w:val="000000"/>
          <w:vertAlign w:val="superscript"/>
          <w:rtl w:val="0"/>
        </w:rPr>
        <w:t xml:space="preserve">th</w:t>
      </w:r>
      <w:r w:rsidDel="00000000" w:rsidR="00000000" w:rsidRPr="00000000">
        <w:rPr>
          <w:b w:val="1"/>
          <w:bCs w:val="1"/>
          <w:color w:val="000000"/>
          <w:rtl w:val="0"/>
        </w:rPr>
        <w:t xml:space="preserve">, 2026.</w:t>
      </w:r>
      <w:r w:rsidDel="00000000" w:rsidR="00000000" w:rsidRPr="00000000">
        <w:rPr>
          <w:rtl w:val="0"/>
        </w:rPr>
      </w:r>
    </w:p>
    <w:p w:rsidR="00000000" w:rsidDel="00000000" w:rsidP="00000000" w:rsidRDefault="00000000" w:rsidRPr="00000000" w14:paraId="000001CB">
      <w:pPr>
        <w:numPr>
          <w:ilvl w:val="0"/>
          <w:numId w:val="3"/>
        </w:numPr>
        <w:pBdr>
          <w:top w:space="0" w:sz="0" w:val="nil"/>
          <w:left w:space="0" w:sz="0" w:val="nil"/>
          <w:bottom w:space="0" w:sz="0" w:val="nil"/>
          <w:right w:space="0" w:sz="0" w:val="nil"/>
          <w:between w:space="0" w:sz="0" w:val="nil"/>
        </w:pBdr>
        <w:spacing w:after="0" w:lineRule="auto"/>
        <w:ind w:left="1440" w:hanging="360"/>
        <w:rPr>
          <w:color w:val="000000"/>
          <w:sz w:val="22"/>
          <w:szCs w:val="22"/>
        </w:rPr>
      </w:pPr>
      <w:r w:rsidDel="00000000" w:rsidR="00000000" w:rsidRPr="00000000">
        <w:rPr>
          <w:b w:val="1"/>
          <w:bCs w:val="1"/>
          <w:color w:val="000000"/>
          <w:rtl w:val="0"/>
        </w:rPr>
        <w:t xml:space="preserve">Tentative schedule noted attached and subject to change based on final entry numbers</w:t>
      </w:r>
      <w:r w:rsidDel="00000000" w:rsidR="00000000" w:rsidRPr="00000000">
        <w:rPr>
          <w:color w:val="000000"/>
          <w:sz w:val="22"/>
          <w:szCs w:val="22"/>
          <w:rtl w:val="0"/>
        </w:rPr>
        <w:t xml:space="preserve"> </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bookmarkStart w:colFirst="0" w:colLast="0" w:name="_zg3fcic3e740" w:id="0"/>
      <w:bookmarkEnd w:id="0"/>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sectPr>
      <w:headerReference r:id="rId9" w:type="default"/>
      <w:footerReference r:id="rId10" w:type="default"/>
      <w:pgSz w:h="2016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pBdr>
        <w:top w:color="d9d9d9" w:space="1" w:sz="4" w:val="single"/>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color w:val="7f7f7f"/>
        <w:rtl w:val="0"/>
      </w:rPr>
      <w:t xml:space="preserve">Page</w:t>
    </w: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6524625" cy="933450"/>
          <wp:effectExtent b="0" l="0" r="0" t="0"/>
          <wp:docPr descr="A black and yellow logo" id="1" name="image1.png"/>
          <a:graphic>
            <a:graphicData uri="http://schemas.openxmlformats.org/drawingml/2006/picture">
              <pic:pic>
                <pic:nvPicPr>
                  <pic:cNvPr descr="A black and yellow logo" id="0" name="image1.png"/>
                  <pic:cNvPicPr preferRelativeResize="0"/>
                </pic:nvPicPr>
                <pic:blipFill>
                  <a:blip r:embed="rId1"/>
                  <a:srcRect b="0" l="0" r="0" t="0"/>
                  <a:stretch>
                    <a:fillRect/>
                  </a:stretch>
                </pic:blipFill>
                <pic:spPr>
                  <a:xfrm>
                    <a:off x="0" y="0"/>
                    <a:ext cx="6524625" cy="9334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Aptos" w:cs="Aptos" w:eastAsia="Aptos" w:hAnsi="Aptos"/>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ptos" w:cs="Aptos" w:eastAsia="Aptos" w:hAnsi="Aptos"/>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Aptos" w:cs="Aptos" w:eastAsia="Aptos" w:hAnsi="Aptos"/>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Aptos" w:cs="Aptos" w:eastAsia="Aptos" w:hAnsi="Aptos"/>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trackie.com/event/regina-spring-classic/1035931/" TargetMode="External"/><Relationship Id="rId7" Type="http://schemas.openxmlformats.org/officeDocument/2006/relationships/hyperlink" Target="mailto:meetmanager@excelathletika.ca" TargetMode="External"/><Relationship Id="rId8" Type="http://schemas.openxmlformats.org/officeDocument/2006/relationships/hyperlink" Target="https://athleticsreg.ca/#!/memberships/saskatchewan-athletics-2026-membersh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