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DE9" w:rsidRDefault="00545DE9" w:rsidP="00545DE9"/>
    <w:tbl>
      <w:tblPr>
        <w:tblStyle w:val="TableGrid"/>
        <w:tblW w:w="0" w:type="auto"/>
        <w:tblLook w:val="04A0" w:firstRow="1" w:lastRow="0" w:firstColumn="1" w:lastColumn="0" w:noHBand="0" w:noVBand="1"/>
      </w:tblPr>
      <w:tblGrid>
        <w:gridCol w:w="3114"/>
        <w:gridCol w:w="5902"/>
      </w:tblGrid>
      <w:tr w:rsidR="00545DE9" w:rsidTr="00694C30">
        <w:tc>
          <w:tcPr>
            <w:tcW w:w="9016" w:type="dxa"/>
            <w:gridSpan w:val="2"/>
            <w:shd w:val="clear" w:color="auto" w:fill="BFBFBF" w:themeFill="background1" w:themeFillShade="BF"/>
          </w:tcPr>
          <w:p w:rsidR="00545DE9" w:rsidRDefault="00545DE9" w:rsidP="00694C30">
            <w:pPr>
              <w:jc w:val="center"/>
              <w:rPr>
                <w:b/>
                <w:bCs/>
                <w:lang w:val="en-US"/>
              </w:rPr>
            </w:pPr>
          </w:p>
          <w:p w:rsidR="00545DE9" w:rsidRDefault="00545DE9" w:rsidP="00694C30">
            <w:pPr>
              <w:jc w:val="center"/>
              <w:rPr>
                <w:b/>
                <w:bCs/>
                <w:sz w:val="32"/>
                <w:szCs w:val="32"/>
                <w:lang w:val="en-US"/>
              </w:rPr>
            </w:pPr>
            <w:r w:rsidRPr="00C64A90">
              <w:rPr>
                <w:b/>
                <w:bCs/>
                <w:sz w:val="32"/>
                <w:szCs w:val="32"/>
                <w:lang w:val="en-US"/>
              </w:rPr>
              <w:t xml:space="preserve">Colchester-East Hants/Antigonish/Guysborough </w:t>
            </w:r>
          </w:p>
          <w:p w:rsidR="00545DE9" w:rsidRPr="00C64A90" w:rsidRDefault="00545DE9" w:rsidP="00694C30">
            <w:pPr>
              <w:jc w:val="center"/>
              <w:rPr>
                <w:b/>
                <w:bCs/>
                <w:sz w:val="32"/>
                <w:szCs w:val="32"/>
                <w:lang w:val="en-US"/>
              </w:rPr>
            </w:pPr>
            <w:r>
              <w:rPr>
                <w:b/>
                <w:bCs/>
                <w:sz w:val="32"/>
                <w:szCs w:val="32"/>
                <w:lang w:val="en-US"/>
              </w:rPr>
              <w:t xml:space="preserve">SSNS </w:t>
            </w:r>
            <w:r w:rsidRPr="00C64A90">
              <w:rPr>
                <w:b/>
                <w:bCs/>
                <w:sz w:val="32"/>
                <w:szCs w:val="32"/>
                <w:lang w:val="en-US"/>
              </w:rPr>
              <w:t>District Track and Field Meet 202</w:t>
            </w:r>
            <w:r>
              <w:rPr>
                <w:b/>
                <w:bCs/>
                <w:sz w:val="32"/>
                <w:szCs w:val="32"/>
                <w:lang w:val="en-US"/>
              </w:rPr>
              <w:t>5</w:t>
            </w:r>
          </w:p>
          <w:p w:rsidR="00545DE9" w:rsidRDefault="00545DE9" w:rsidP="00694C30">
            <w:pPr>
              <w:jc w:val="center"/>
              <w:rPr>
                <w:b/>
                <w:bCs/>
                <w:lang w:val="en-US"/>
              </w:rPr>
            </w:pPr>
          </w:p>
        </w:tc>
      </w:tr>
      <w:tr w:rsidR="00545DE9" w:rsidTr="00694C30">
        <w:tc>
          <w:tcPr>
            <w:tcW w:w="3114" w:type="dxa"/>
          </w:tcPr>
          <w:p w:rsidR="00545DE9" w:rsidRDefault="00545DE9" w:rsidP="00694C30">
            <w:pPr>
              <w:rPr>
                <w:b/>
                <w:bCs/>
                <w:lang w:val="en-US"/>
              </w:rPr>
            </w:pPr>
            <w:r>
              <w:rPr>
                <w:b/>
                <w:bCs/>
                <w:lang w:val="en-US"/>
              </w:rPr>
              <w:t>DATES</w:t>
            </w:r>
          </w:p>
        </w:tc>
        <w:tc>
          <w:tcPr>
            <w:tcW w:w="5902" w:type="dxa"/>
          </w:tcPr>
          <w:p w:rsidR="00545DE9" w:rsidRDefault="005A44B3" w:rsidP="00694C30">
            <w:pPr>
              <w:rPr>
                <w:b/>
                <w:bCs/>
                <w:lang w:val="en-US"/>
              </w:rPr>
            </w:pPr>
            <w:r>
              <w:rPr>
                <w:b/>
                <w:bCs/>
                <w:lang w:val="en-US"/>
              </w:rPr>
              <w:t>TUESDAY</w:t>
            </w:r>
            <w:r w:rsidR="00545DE9">
              <w:rPr>
                <w:b/>
                <w:bCs/>
                <w:lang w:val="en-US"/>
              </w:rPr>
              <w:t>, May 1</w:t>
            </w:r>
            <w:r>
              <w:rPr>
                <w:b/>
                <w:bCs/>
                <w:lang w:val="en-US"/>
              </w:rPr>
              <w:t>3</w:t>
            </w:r>
            <w:r w:rsidR="00545DE9" w:rsidRPr="00C64A90">
              <w:rPr>
                <w:b/>
                <w:bCs/>
                <w:vertAlign w:val="superscript"/>
                <w:lang w:val="en-US"/>
              </w:rPr>
              <w:t>th</w:t>
            </w:r>
            <w:r w:rsidR="00545DE9">
              <w:rPr>
                <w:b/>
                <w:bCs/>
                <w:lang w:val="en-US"/>
              </w:rPr>
              <w:t>, 202</w:t>
            </w:r>
            <w:r>
              <w:rPr>
                <w:b/>
                <w:bCs/>
                <w:lang w:val="en-US"/>
              </w:rPr>
              <w:t>5</w:t>
            </w:r>
          </w:p>
          <w:p w:rsidR="00545DE9" w:rsidRDefault="005A44B3" w:rsidP="00694C30">
            <w:pPr>
              <w:rPr>
                <w:b/>
                <w:bCs/>
                <w:lang w:val="en-US"/>
              </w:rPr>
            </w:pPr>
            <w:r>
              <w:rPr>
                <w:b/>
                <w:bCs/>
                <w:lang w:val="en-US"/>
              </w:rPr>
              <w:t>WEDNESDAY</w:t>
            </w:r>
            <w:r w:rsidR="00545DE9">
              <w:rPr>
                <w:b/>
                <w:bCs/>
                <w:lang w:val="en-US"/>
              </w:rPr>
              <w:t>, May 1</w:t>
            </w:r>
            <w:r>
              <w:rPr>
                <w:b/>
                <w:bCs/>
                <w:lang w:val="en-US"/>
              </w:rPr>
              <w:t>4</w:t>
            </w:r>
            <w:r w:rsidR="00545DE9" w:rsidRPr="00C64A90">
              <w:rPr>
                <w:b/>
                <w:bCs/>
                <w:vertAlign w:val="superscript"/>
                <w:lang w:val="en-US"/>
              </w:rPr>
              <w:t>th</w:t>
            </w:r>
            <w:r w:rsidR="00545DE9">
              <w:rPr>
                <w:b/>
                <w:bCs/>
                <w:lang w:val="en-US"/>
              </w:rPr>
              <w:t>, 202</w:t>
            </w:r>
            <w:r>
              <w:rPr>
                <w:b/>
                <w:bCs/>
                <w:lang w:val="en-US"/>
              </w:rPr>
              <w:t>5</w:t>
            </w:r>
          </w:p>
        </w:tc>
      </w:tr>
      <w:tr w:rsidR="00545DE9" w:rsidTr="00694C30">
        <w:tc>
          <w:tcPr>
            <w:tcW w:w="3114" w:type="dxa"/>
          </w:tcPr>
          <w:p w:rsidR="00545DE9" w:rsidRDefault="00545DE9" w:rsidP="00694C30">
            <w:pPr>
              <w:rPr>
                <w:b/>
                <w:bCs/>
                <w:lang w:val="en-US"/>
              </w:rPr>
            </w:pPr>
            <w:r>
              <w:rPr>
                <w:b/>
                <w:bCs/>
                <w:lang w:val="en-US"/>
              </w:rPr>
              <w:t>REGISTRATION DEADLINE</w:t>
            </w:r>
          </w:p>
          <w:p w:rsidR="00545DE9" w:rsidRDefault="00545DE9" w:rsidP="00694C30">
            <w:pPr>
              <w:rPr>
                <w:b/>
                <w:bCs/>
                <w:lang w:val="en-US"/>
              </w:rPr>
            </w:pPr>
          </w:p>
        </w:tc>
        <w:tc>
          <w:tcPr>
            <w:tcW w:w="5902" w:type="dxa"/>
          </w:tcPr>
          <w:p w:rsidR="00545DE9" w:rsidRPr="006A4819" w:rsidRDefault="006A4819" w:rsidP="00694C30">
            <w:pPr>
              <w:rPr>
                <w:b/>
                <w:bCs/>
                <w:lang w:val="en-US"/>
              </w:rPr>
            </w:pPr>
            <w:r w:rsidRPr="006A4819">
              <w:rPr>
                <w:b/>
                <w:bCs/>
                <w:lang w:val="en-US"/>
              </w:rPr>
              <w:t>Thursday</w:t>
            </w:r>
            <w:r w:rsidR="00545DE9" w:rsidRPr="006A4819">
              <w:rPr>
                <w:b/>
                <w:bCs/>
                <w:lang w:val="en-US"/>
              </w:rPr>
              <w:t>, May 8th – @9:00 am (Trackie.reg)</w:t>
            </w:r>
          </w:p>
        </w:tc>
      </w:tr>
      <w:tr w:rsidR="00545DE9" w:rsidTr="00694C30">
        <w:tc>
          <w:tcPr>
            <w:tcW w:w="3114" w:type="dxa"/>
          </w:tcPr>
          <w:p w:rsidR="00545DE9" w:rsidRDefault="00545DE9" w:rsidP="00694C30">
            <w:pPr>
              <w:rPr>
                <w:b/>
                <w:bCs/>
                <w:lang w:val="en-US"/>
              </w:rPr>
            </w:pPr>
            <w:r>
              <w:rPr>
                <w:b/>
                <w:bCs/>
                <w:lang w:val="en-US"/>
              </w:rPr>
              <w:t>LOCATION</w:t>
            </w:r>
          </w:p>
        </w:tc>
        <w:tc>
          <w:tcPr>
            <w:tcW w:w="5902" w:type="dxa"/>
          </w:tcPr>
          <w:p w:rsidR="00545DE9" w:rsidRDefault="00545DE9" w:rsidP="00694C30">
            <w:pPr>
              <w:rPr>
                <w:b/>
                <w:bCs/>
                <w:lang w:val="en-US"/>
              </w:rPr>
            </w:pPr>
            <w:r>
              <w:rPr>
                <w:b/>
                <w:bCs/>
                <w:lang w:val="en-US"/>
              </w:rPr>
              <w:t>Pioneer Coal Athletic Field</w:t>
            </w:r>
          </w:p>
          <w:p w:rsidR="00545DE9" w:rsidRDefault="00545DE9" w:rsidP="00694C30">
            <w:pPr>
              <w:rPr>
                <w:b/>
                <w:bCs/>
                <w:lang w:val="en-US"/>
              </w:rPr>
            </w:pPr>
            <w:r>
              <w:rPr>
                <w:b/>
                <w:bCs/>
                <w:lang w:val="en-US"/>
              </w:rPr>
              <w:t xml:space="preserve">483 Auburn Avenue, </w:t>
            </w:r>
            <w:proofErr w:type="spellStart"/>
            <w:r>
              <w:rPr>
                <w:b/>
                <w:bCs/>
                <w:lang w:val="en-US"/>
              </w:rPr>
              <w:t>Stellarton</w:t>
            </w:r>
            <w:proofErr w:type="spellEnd"/>
            <w:r>
              <w:rPr>
                <w:b/>
                <w:bCs/>
                <w:lang w:val="en-US"/>
              </w:rPr>
              <w:t xml:space="preserve"> (for GPS)</w:t>
            </w:r>
          </w:p>
        </w:tc>
      </w:tr>
      <w:tr w:rsidR="00545DE9" w:rsidTr="00694C30">
        <w:tc>
          <w:tcPr>
            <w:tcW w:w="3114" w:type="dxa"/>
          </w:tcPr>
          <w:p w:rsidR="00545DE9" w:rsidRDefault="00545DE9" w:rsidP="00694C30">
            <w:pPr>
              <w:rPr>
                <w:b/>
                <w:bCs/>
                <w:lang w:val="en-US"/>
              </w:rPr>
            </w:pPr>
            <w:r>
              <w:rPr>
                <w:b/>
                <w:bCs/>
                <w:lang w:val="en-US"/>
              </w:rPr>
              <w:t>START TIME</w:t>
            </w:r>
          </w:p>
          <w:p w:rsidR="00545DE9" w:rsidRDefault="00545DE9" w:rsidP="00694C30">
            <w:pPr>
              <w:rPr>
                <w:b/>
                <w:bCs/>
                <w:lang w:val="en-US"/>
              </w:rPr>
            </w:pPr>
          </w:p>
        </w:tc>
        <w:tc>
          <w:tcPr>
            <w:tcW w:w="5902" w:type="dxa"/>
          </w:tcPr>
          <w:p w:rsidR="00545DE9" w:rsidRDefault="00545DE9" w:rsidP="00694C30">
            <w:pPr>
              <w:rPr>
                <w:b/>
                <w:bCs/>
                <w:lang w:val="en-US"/>
              </w:rPr>
            </w:pPr>
            <w:r>
              <w:rPr>
                <w:b/>
                <w:bCs/>
                <w:lang w:val="en-US"/>
              </w:rPr>
              <w:t>9:00 am both days</w:t>
            </w:r>
          </w:p>
        </w:tc>
      </w:tr>
      <w:tr w:rsidR="00545DE9" w:rsidTr="00694C30">
        <w:tc>
          <w:tcPr>
            <w:tcW w:w="3114" w:type="dxa"/>
          </w:tcPr>
          <w:p w:rsidR="00545DE9" w:rsidRDefault="00545DE9" w:rsidP="00694C30">
            <w:pPr>
              <w:rPr>
                <w:b/>
                <w:bCs/>
                <w:lang w:val="en-US"/>
              </w:rPr>
            </w:pPr>
            <w:r>
              <w:rPr>
                <w:b/>
                <w:bCs/>
                <w:lang w:val="en-US"/>
              </w:rPr>
              <w:t>COACHES MEETING</w:t>
            </w:r>
          </w:p>
          <w:p w:rsidR="00545DE9" w:rsidRDefault="00545DE9" w:rsidP="00694C30">
            <w:pPr>
              <w:rPr>
                <w:b/>
                <w:bCs/>
                <w:lang w:val="en-US"/>
              </w:rPr>
            </w:pPr>
          </w:p>
        </w:tc>
        <w:tc>
          <w:tcPr>
            <w:tcW w:w="5902" w:type="dxa"/>
          </w:tcPr>
          <w:p w:rsidR="00545DE9" w:rsidRDefault="00545DE9" w:rsidP="00694C30">
            <w:pPr>
              <w:rPr>
                <w:b/>
                <w:bCs/>
                <w:lang w:val="en-US"/>
              </w:rPr>
            </w:pPr>
            <w:r>
              <w:rPr>
                <w:b/>
                <w:bCs/>
                <w:lang w:val="en-US"/>
              </w:rPr>
              <w:t xml:space="preserve">8:30 am </w:t>
            </w:r>
            <w:r w:rsidR="005A44B3">
              <w:rPr>
                <w:b/>
                <w:bCs/>
                <w:lang w:val="en-US"/>
              </w:rPr>
              <w:t>TUESDAY</w:t>
            </w:r>
            <w:r>
              <w:rPr>
                <w:b/>
                <w:bCs/>
                <w:lang w:val="en-US"/>
              </w:rPr>
              <w:t>, May 1</w:t>
            </w:r>
            <w:r w:rsidR="005A44B3">
              <w:rPr>
                <w:b/>
                <w:bCs/>
                <w:lang w:val="en-US"/>
              </w:rPr>
              <w:t>3</w:t>
            </w:r>
            <w:r>
              <w:rPr>
                <w:b/>
                <w:bCs/>
                <w:lang w:val="en-US"/>
              </w:rPr>
              <w:t xml:space="preserve">th  </w:t>
            </w:r>
          </w:p>
          <w:p w:rsidR="00545DE9" w:rsidRDefault="00545DE9" w:rsidP="00694C30">
            <w:pPr>
              <w:rPr>
                <w:b/>
                <w:bCs/>
                <w:lang w:val="en-US"/>
              </w:rPr>
            </w:pPr>
            <w:r>
              <w:rPr>
                <w:b/>
                <w:bCs/>
                <w:lang w:val="en-US"/>
              </w:rPr>
              <w:t>Inside the clubhouse; one coach per team please attend</w:t>
            </w:r>
          </w:p>
        </w:tc>
      </w:tr>
      <w:tr w:rsidR="00545DE9" w:rsidTr="00694C30">
        <w:tc>
          <w:tcPr>
            <w:tcW w:w="3114" w:type="dxa"/>
          </w:tcPr>
          <w:p w:rsidR="00545DE9" w:rsidRDefault="00545DE9" w:rsidP="00694C30">
            <w:pPr>
              <w:rPr>
                <w:b/>
                <w:bCs/>
                <w:lang w:val="en-US"/>
              </w:rPr>
            </w:pPr>
            <w:r>
              <w:rPr>
                <w:b/>
                <w:bCs/>
                <w:lang w:val="en-US"/>
              </w:rPr>
              <w:t>MEET DIRECTORS</w:t>
            </w:r>
          </w:p>
        </w:tc>
        <w:tc>
          <w:tcPr>
            <w:tcW w:w="5902" w:type="dxa"/>
          </w:tcPr>
          <w:p w:rsidR="00545DE9" w:rsidRDefault="00545DE9" w:rsidP="00694C30">
            <w:pPr>
              <w:rPr>
                <w:b/>
                <w:bCs/>
                <w:lang w:val="en-US"/>
              </w:rPr>
            </w:pPr>
            <w:r>
              <w:rPr>
                <w:b/>
                <w:bCs/>
                <w:lang w:val="en-US"/>
              </w:rPr>
              <w:t>Paul Millman (Technical Director)</w:t>
            </w:r>
          </w:p>
          <w:p w:rsidR="00545DE9" w:rsidRDefault="00545DE9" w:rsidP="00694C30">
            <w:pPr>
              <w:rPr>
                <w:b/>
                <w:bCs/>
                <w:lang w:val="en-US"/>
              </w:rPr>
            </w:pPr>
            <w:r>
              <w:rPr>
                <w:b/>
                <w:bCs/>
                <w:lang w:val="en-US"/>
              </w:rPr>
              <w:t>Joyce Millman (902-890-3930 cell)</w:t>
            </w:r>
          </w:p>
          <w:p w:rsidR="00545DE9" w:rsidRDefault="00545DE9" w:rsidP="00694C30">
            <w:pPr>
              <w:rPr>
                <w:b/>
                <w:bCs/>
                <w:lang w:val="en-US"/>
              </w:rPr>
            </w:pPr>
            <w:hyperlink r:id="rId4" w:history="1">
              <w:r w:rsidRPr="00447EF4">
                <w:rPr>
                  <w:rStyle w:val="Hyperlink"/>
                  <w:b/>
                  <w:bCs/>
                  <w:lang w:val="en-US"/>
                </w:rPr>
                <w:t>millmanjoyce@gmail.com</w:t>
              </w:r>
            </w:hyperlink>
          </w:p>
        </w:tc>
      </w:tr>
    </w:tbl>
    <w:p w:rsidR="00545DE9" w:rsidRDefault="00545DE9" w:rsidP="00545DE9">
      <w:pPr>
        <w:rPr>
          <w:b/>
          <w:bCs/>
          <w:lang w:val="en-US"/>
        </w:rPr>
      </w:pPr>
    </w:p>
    <w:p w:rsidR="00545DE9" w:rsidRDefault="00545DE9" w:rsidP="00545DE9">
      <w:pPr>
        <w:rPr>
          <w:b/>
          <w:bCs/>
          <w:lang w:val="en-US"/>
        </w:rPr>
      </w:pPr>
      <w:r>
        <w:rPr>
          <w:b/>
          <w:bCs/>
          <w:lang w:val="en-US"/>
        </w:rPr>
        <w:t xml:space="preserve">**Please read ALL information details carefully and share relevant information with your athletes and parents. If you have any questions, please ask. The following information is essential for a safe and positive experience for all of our athletes. </w:t>
      </w:r>
    </w:p>
    <w:p w:rsidR="00545DE9" w:rsidRDefault="00545DE9" w:rsidP="00545DE9">
      <w:pPr>
        <w:rPr>
          <w:b/>
          <w:bCs/>
          <w:lang w:val="en-US"/>
        </w:rPr>
      </w:pPr>
    </w:p>
    <w:p w:rsidR="00545DE9" w:rsidRDefault="00545DE9" w:rsidP="00545DE9">
      <w:pPr>
        <w:ind w:left="2880" w:hanging="2880"/>
        <w:rPr>
          <w:lang w:val="en-US"/>
        </w:rPr>
      </w:pPr>
      <w:r>
        <w:rPr>
          <w:b/>
          <w:bCs/>
          <w:lang w:val="en-US"/>
        </w:rPr>
        <w:t>Entry Fee:</w:t>
      </w:r>
      <w:r>
        <w:rPr>
          <w:b/>
          <w:bCs/>
          <w:lang w:val="en-US"/>
        </w:rPr>
        <w:tab/>
      </w:r>
      <w:r w:rsidRPr="00483F78">
        <w:rPr>
          <w:b/>
          <w:bCs/>
          <w:lang w:val="en-US"/>
        </w:rPr>
        <w:t>$250.00 per school with 20+ athletes; $150.00 per school with 19</w:t>
      </w:r>
      <w:r w:rsidR="005A44B3">
        <w:rPr>
          <w:b/>
          <w:bCs/>
          <w:lang w:val="en-US"/>
        </w:rPr>
        <w:t>, or fewer,</w:t>
      </w:r>
      <w:r w:rsidRPr="00483F78">
        <w:rPr>
          <w:b/>
          <w:bCs/>
          <w:lang w:val="en-US"/>
        </w:rPr>
        <w:t xml:space="preserve"> athletes.</w:t>
      </w:r>
      <w:r>
        <w:rPr>
          <w:lang w:val="en-US"/>
        </w:rPr>
        <w:t xml:space="preserve"> </w:t>
      </w:r>
    </w:p>
    <w:p w:rsidR="00545DE9" w:rsidRPr="00483F78" w:rsidRDefault="00545DE9" w:rsidP="00545DE9">
      <w:pPr>
        <w:ind w:left="2880"/>
        <w:rPr>
          <w:b/>
          <w:bCs/>
          <w:lang w:val="en-US"/>
        </w:rPr>
      </w:pPr>
      <w:r>
        <w:rPr>
          <w:lang w:val="en-US"/>
        </w:rPr>
        <w:t xml:space="preserve">Please make cheques payable to CEC. </w:t>
      </w:r>
    </w:p>
    <w:p w:rsidR="00545DE9" w:rsidRDefault="00545DE9" w:rsidP="00545DE9">
      <w:pPr>
        <w:rPr>
          <w:lang w:val="en-US"/>
        </w:rPr>
      </w:pPr>
      <w:r>
        <w:rPr>
          <w:lang w:val="en-US"/>
        </w:rPr>
        <w:tab/>
      </w:r>
      <w:r>
        <w:rPr>
          <w:lang w:val="en-US"/>
        </w:rPr>
        <w:tab/>
      </w:r>
      <w:r>
        <w:rPr>
          <w:lang w:val="en-US"/>
        </w:rPr>
        <w:tab/>
      </w:r>
      <w:r>
        <w:rPr>
          <w:lang w:val="en-US"/>
        </w:rPr>
        <w:tab/>
        <w:t xml:space="preserve">Please have your cheque ready for the Coaches Meeting. </w:t>
      </w:r>
    </w:p>
    <w:p w:rsidR="00545DE9" w:rsidRDefault="00545DE9" w:rsidP="00545DE9">
      <w:pPr>
        <w:rPr>
          <w:lang w:val="en-US"/>
        </w:rPr>
      </w:pPr>
      <w:r>
        <w:rPr>
          <w:lang w:val="en-US"/>
        </w:rPr>
        <w:tab/>
      </w:r>
      <w:r>
        <w:rPr>
          <w:lang w:val="en-US"/>
        </w:rPr>
        <w:tab/>
      </w:r>
      <w:r>
        <w:rPr>
          <w:lang w:val="en-US"/>
        </w:rPr>
        <w:tab/>
      </w:r>
      <w:r>
        <w:rPr>
          <w:lang w:val="en-US"/>
        </w:rPr>
        <w:tab/>
        <w:t xml:space="preserve">Receipts will be mailed to each school. Schools requiring an </w:t>
      </w:r>
    </w:p>
    <w:p w:rsidR="00545DE9" w:rsidRDefault="00545DE9" w:rsidP="00545DE9">
      <w:pPr>
        <w:rPr>
          <w:lang w:val="en-US"/>
        </w:rPr>
      </w:pPr>
      <w:r>
        <w:rPr>
          <w:lang w:val="en-US"/>
        </w:rPr>
        <w:tab/>
      </w:r>
      <w:r>
        <w:rPr>
          <w:lang w:val="en-US"/>
        </w:rPr>
        <w:tab/>
      </w:r>
      <w:r>
        <w:rPr>
          <w:lang w:val="en-US"/>
        </w:rPr>
        <w:tab/>
      </w:r>
      <w:r>
        <w:rPr>
          <w:lang w:val="en-US"/>
        </w:rPr>
        <w:tab/>
        <w:t xml:space="preserve">invoice, please request this </w:t>
      </w:r>
      <w:r w:rsidRPr="009D1B1A">
        <w:rPr>
          <w:b/>
          <w:bCs/>
          <w:lang w:val="en-US"/>
        </w:rPr>
        <w:t>in advance</w:t>
      </w:r>
      <w:r>
        <w:rPr>
          <w:lang w:val="en-US"/>
        </w:rPr>
        <w:t xml:space="preserve"> from Joyce Millman.</w:t>
      </w:r>
    </w:p>
    <w:p w:rsidR="00545DE9" w:rsidRDefault="00545DE9" w:rsidP="00545DE9">
      <w:pPr>
        <w:rPr>
          <w:lang w:val="en-US"/>
        </w:rPr>
      </w:pPr>
    </w:p>
    <w:p w:rsidR="00545DE9" w:rsidRPr="000828C6" w:rsidRDefault="00545DE9" w:rsidP="00545DE9">
      <w:pPr>
        <w:rPr>
          <w:lang w:val="en-US"/>
        </w:rPr>
      </w:pPr>
      <w:r w:rsidRPr="00C64A90">
        <w:rPr>
          <w:b/>
          <w:bCs/>
          <w:lang w:val="en-US"/>
        </w:rPr>
        <w:t>Entries:</w:t>
      </w:r>
      <w:r>
        <w:rPr>
          <w:lang w:val="en-US"/>
        </w:rPr>
        <w:tab/>
      </w:r>
      <w:r>
        <w:rPr>
          <w:lang w:val="en-US"/>
        </w:rPr>
        <w:tab/>
      </w:r>
      <w:r>
        <w:rPr>
          <w:lang w:val="en-US"/>
        </w:rPr>
        <w:tab/>
      </w:r>
      <w:r w:rsidRPr="000828C6">
        <w:rPr>
          <w:lang w:val="en-US"/>
        </w:rPr>
        <w:t xml:space="preserve">Registrations will open </w:t>
      </w:r>
      <w:r w:rsidRPr="006A4819">
        <w:rPr>
          <w:b/>
          <w:bCs/>
          <w:highlight w:val="yellow"/>
          <w:u w:val="single"/>
          <w:lang w:val="en-US"/>
        </w:rPr>
        <w:t xml:space="preserve">April 28 at </w:t>
      </w:r>
      <w:r w:rsidR="006A4819" w:rsidRPr="006A4819">
        <w:rPr>
          <w:b/>
          <w:bCs/>
          <w:highlight w:val="yellow"/>
          <w:u w:val="single"/>
          <w:lang w:val="en-US"/>
        </w:rPr>
        <w:t>9</w:t>
      </w:r>
      <w:r w:rsidRPr="006A4819">
        <w:rPr>
          <w:b/>
          <w:bCs/>
          <w:highlight w:val="yellow"/>
          <w:u w:val="single"/>
          <w:lang w:val="en-US"/>
        </w:rPr>
        <w:t xml:space="preserve">:00 </w:t>
      </w:r>
      <w:r w:rsidR="006A4819" w:rsidRPr="006A4819">
        <w:rPr>
          <w:b/>
          <w:bCs/>
          <w:highlight w:val="yellow"/>
          <w:u w:val="single"/>
          <w:lang w:val="en-US"/>
        </w:rPr>
        <w:t>a</w:t>
      </w:r>
      <w:r w:rsidRPr="006A4819">
        <w:rPr>
          <w:b/>
          <w:bCs/>
          <w:highlight w:val="yellow"/>
          <w:u w:val="single"/>
          <w:lang w:val="en-US"/>
        </w:rPr>
        <w:t>m</w:t>
      </w:r>
      <w:r w:rsidRPr="009D1B1A">
        <w:rPr>
          <w:highlight w:val="yellow"/>
          <w:lang w:val="en-US"/>
        </w:rPr>
        <w:t>.</w:t>
      </w:r>
      <w:r w:rsidRPr="000828C6">
        <w:rPr>
          <w:lang w:val="en-US"/>
        </w:rPr>
        <w:t xml:space="preserve"> Each school </w:t>
      </w:r>
    </w:p>
    <w:p w:rsidR="00545DE9" w:rsidRDefault="00545DE9" w:rsidP="00545DE9">
      <w:pPr>
        <w:rPr>
          <w:lang w:val="en-US"/>
        </w:rPr>
      </w:pPr>
      <w:r w:rsidRPr="000828C6">
        <w:rPr>
          <w:lang w:val="en-US"/>
        </w:rPr>
        <w:tab/>
      </w:r>
      <w:r w:rsidRPr="000828C6">
        <w:rPr>
          <w:lang w:val="en-US"/>
        </w:rPr>
        <w:tab/>
      </w:r>
      <w:r w:rsidRPr="000828C6">
        <w:rPr>
          <w:lang w:val="en-US"/>
        </w:rPr>
        <w:tab/>
      </w:r>
      <w:r w:rsidRPr="000828C6">
        <w:rPr>
          <w:lang w:val="en-US"/>
        </w:rPr>
        <w:tab/>
        <w:t xml:space="preserve">must register on-line (Trackie.reg) </w:t>
      </w:r>
      <w:r w:rsidRPr="009D1B1A">
        <w:rPr>
          <w:b/>
          <w:bCs/>
          <w:highlight w:val="yellow"/>
          <w:lang w:val="en-US"/>
        </w:rPr>
        <w:t xml:space="preserve">by </w:t>
      </w:r>
      <w:r w:rsidRPr="006A4819">
        <w:rPr>
          <w:b/>
          <w:bCs/>
          <w:highlight w:val="yellow"/>
          <w:u w:val="single"/>
          <w:lang w:val="en-US"/>
        </w:rPr>
        <w:t xml:space="preserve">MAY 8th at </w:t>
      </w:r>
      <w:r w:rsidR="006A4819" w:rsidRPr="006A4819">
        <w:rPr>
          <w:b/>
          <w:bCs/>
          <w:u w:val="single"/>
          <w:lang w:val="en-US"/>
        </w:rPr>
        <w:t>5</w:t>
      </w:r>
      <w:r w:rsidRPr="006A4819">
        <w:rPr>
          <w:b/>
          <w:bCs/>
          <w:u w:val="single"/>
          <w:lang w:val="en-US"/>
        </w:rPr>
        <w:t>:00</w:t>
      </w:r>
      <w:r w:rsidR="006A4819" w:rsidRPr="006A4819">
        <w:rPr>
          <w:b/>
          <w:bCs/>
          <w:u w:val="single"/>
          <w:lang w:val="en-US"/>
        </w:rPr>
        <w:t xml:space="preserve"> p</w:t>
      </w:r>
      <w:r w:rsidRPr="006A4819">
        <w:rPr>
          <w:b/>
          <w:bCs/>
          <w:u w:val="single"/>
          <w:lang w:val="en-US"/>
        </w:rPr>
        <w:t>m</w:t>
      </w:r>
      <w:r w:rsidRPr="000828C6">
        <w:rPr>
          <w:lang w:val="en-US"/>
        </w:rPr>
        <w:t xml:space="preserve"> in</w:t>
      </w:r>
      <w:r>
        <w:rPr>
          <w:lang w:val="en-US"/>
        </w:rPr>
        <w:t xml:space="preserve"> </w:t>
      </w:r>
    </w:p>
    <w:p w:rsidR="00545DE9" w:rsidRDefault="00545DE9" w:rsidP="00545DE9">
      <w:pPr>
        <w:rPr>
          <w:lang w:val="en-US"/>
        </w:rPr>
      </w:pPr>
      <w:r>
        <w:rPr>
          <w:lang w:val="en-US"/>
        </w:rPr>
        <w:tab/>
      </w:r>
      <w:r>
        <w:rPr>
          <w:lang w:val="en-US"/>
        </w:rPr>
        <w:tab/>
      </w:r>
      <w:r>
        <w:rPr>
          <w:lang w:val="en-US"/>
        </w:rPr>
        <w:tab/>
      </w:r>
      <w:r>
        <w:rPr>
          <w:lang w:val="en-US"/>
        </w:rPr>
        <w:tab/>
        <w:t>order to have student athletes registered to compete at this</w:t>
      </w:r>
    </w:p>
    <w:p w:rsidR="00545DE9" w:rsidRDefault="00545DE9" w:rsidP="00545DE9">
      <w:pPr>
        <w:rPr>
          <w:lang w:val="en-US"/>
        </w:rPr>
      </w:pPr>
      <w:r>
        <w:rPr>
          <w:lang w:val="en-US"/>
        </w:rPr>
        <w:tab/>
      </w:r>
      <w:r>
        <w:rPr>
          <w:lang w:val="en-US"/>
        </w:rPr>
        <w:tab/>
      </w:r>
      <w:r>
        <w:rPr>
          <w:lang w:val="en-US"/>
        </w:rPr>
        <w:tab/>
      </w:r>
      <w:r>
        <w:rPr>
          <w:lang w:val="en-US"/>
        </w:rPr>
        <w:tab/>
        <w:t>meet. This deadline applies to ANY changes. Data from the</w:t>
      </w:r>
    </w:p>
    <w:p w:rsidR="00545DE9" w:rsidRDefault="00545DE9" w:rsidP="00545DE9">
      <w:pPr>
        <w:rPr>
          <w:lang w:val="en-US"/>
        </w:rPr>
      </w:pPr>
      <w:r>
        <w:rPr>
          <w:lang w:val="en-US"/>
        </w:rPr>
        <w:tab/>
      </w:r>
      <w:r>
        <w:rPr>
          <w:lang w:val="en-US"/>
        </w:rPr>
        <w:tab/>
      </w:r>
      <w:r>
        <w:rPr>
          <w:lang w:val="en-US"/>
        </w:rPr>
        <w:tab/>
      </w:r>
      <w:r>
        <w:rPr>
          <w:lang w:val="en-US"/>
        </w:rPr>
        <w:tab/>
        <w:t xml:space="preserve">website will be transferred on May </w:t>
      </w:r>
      <w:r w:rsidR="006A4819">
        <w:rPr>
          <w:lang w:val="en-US"/>
        </w:rPr>
        <w:t>9</w:t>
      </w:r>
      <w:r>
        <w:rPr>
          <w:lang w:val="en-US"/>
        </w:rPr>
        <w:t>th. Any changes made</w:t>
      </w:r>
    </w:p>
    <w:p w:rsidR="00545DE9" w:rsidRDefault="00545DE9" w:rsidP="00545DE9">
      <w:pPr>
        <w:rPr>
          <w:lang w:val="en-US"/>
        </w:rPr>
      </w:pPr>
      <w:r>
        <w:rPr>
          <w:lang w:val="en-US"/>
        </w:rPr>
        <w:tab/>
      </w:r>
      <w:r>
        <w:rPr>
          <w:lang w:val="en-US"/>
        </w:rPr>
        <w:tab/>
      </w:r>
      <w:r>
        <w:rPr>
          <w:lang w:val="en-US"/>
        </w:rPr>
        <w:tab/>
      </w:r>
      <w:r>
        <w:rPr>
          <w:lang w:val="en-US"/>
        </w:rPr>
        <w:tab/>
      </w:r>
      <w:proofErr w:type="spellStart"/>
      <w:r>
        <w:rPr>
          <w:lang w:val="en-US"/>
        </w:rPr>
        <w:t>on</w:t>
      </w:r>
      <w:proofErr w:type="spellEnd"/>
      <w:r>
        <w:rPr>
          <w:lang w:val="en-US"/>
        </w:rPr>
        <w:t xml:space="preserve"> the website after this time will not be included in the meet</w:t>
      </w:r>
    </w:p>
    <w:p w:rsidR="00545DE9" w:rsidRDefault="00545DE9" w:rsidP="00545DE9">
      <w:pPr>
        <w:ind w:left="2880"/>
        <w:rPr>
          <w:lang w:val="en-US"/>
        </w:rPr>
      </w:pPr>
      <w:r>
        <w:rPr>
          <w:lang w:val="en-US"/>
        </w:rPr>
        <w:t>entries. Please contact Data Manager Ron Smith (</w:t>
      </w:r>
      <w:hyperlink r:id="rId5" w:history="1">
        <w:r w:rsidRPr="00447EF4">
          <w:rPr>
            <w:rStyle w:val="Hyperlink"/>
            <w:lang w:val="en-US"/>
          </w:rPr>
          <w:t>smithrg@ccrce.ca</w:t>
        </w:r>
      </w:hyperlink>
      <w:r>
        <w:rPr>
          <w:lang w:val="en-US"/>
        </w:rPr>
        <w:t>) with any questions or concerns following May 1</w:t>
      </w:r>
      <w:r w:rsidR="006A4819">
        <w:rPr>
          <w:lang w:val="en-US"/>
        </w:rPr>
        <w:t>1</w:t>
      </w:r>
      <w:r>
        <w:rPr>
          <w:lang w:val="en-US"/>
        </w:rPr>
        <w:t>th.</w:t>
      </w:r>
    </w:p>
    <w:p w:rsidR="00545DE9" w:rsidRDefault="00545DE9" w:rsidP="00545DE9">
      <w:pPr>
        <w:ind w:left="2880"/>
        <w:rPr>
          <w:lang w:val="en-US"/>
        </w:rPr>
      </w:pPr>
    </w:p>
    <w:p w:rsidR="00545DE9" w:rsidRPr="00C64A90" w:rsidRDefault="00545DE9" w:rsidP="00545DE9">
      <w:pPr>
        <w:ind w:left="2880" w:hanging="2880"/>
        <w:rPr>
          <w:lang w:val="en-US"/>
        </w:rPr>
      </w:pPr>
      <w:r w:rsidRPr="00C64A90">
        <w:rPr>
          <w:b/>
          <w:bCs/>
          <w:lang w:val="en-US"/>
        </w:rPr>
        <w:t>Entry Restrictions:</w:t>
      </w:r>
      <w:r>
        <w:rPr>
          <w:lang w:val="en-US"/>
        </w:rPr>
        <w:tab/>
        <w:t xml:space="preserve">Each school is allowed only </w:t>
      </w:r>
      <w:r w:rsidRPr="00C64A90">
        <w:rPr>
          <w:b/>
          <w:bCs/>
          <w:lang w:val="en-US"/>
        </w:rPr>
        <w:t>FIVE</w:t>
      </w:r>
      <w:r>
        <w:rPr>
          <w:lang w:val="en-US"/>
        </w:rPr>
        <w:t xml:space="preserve"> entries per event per age-class. Each school is restricted to </w:t>
      </w:r>
      <w:r w:rsidRPr="00C64A90">
        <w:rPr>
          <w:b/>
          <w:bCs/>
          <w:lang w:val="en-US"/>
        </w:rPr>
        <w:t>ONE</w:t>
      </w:r>
      <w:r>
        <w:rPr>
          <w:lang w:val="en-US"/>
        </w:rPr>
        <w:t xml:space="preserve"> entry in each of the relay event categories. An individual athlete may compete in a maximum of </w:t>
      </w:r>
      <w:r w:rsidRPr="00C64A90">
        <w:rPr>
          <w:b/>
          <w:bCs/>
          <w:lang w:val="en-US"/>
        </w:rPr>
        <w:t>SIX</w:t>
      </w:r>
      <w:r>
        <w:rPr>
          <w:lang w:val="en-US"/>
        </w:rPr>
        <w:t xml:space="preserve"> events </w:t>
      </w:r>
      <w:r w:rsidRPr="00C64A90">
        <w:rPr>
          <w:b/>
          <w:bCs/>
          <w:lang w:val="en-US"/>
        </w:rPr>
        <w:t>INCLUDING RELAYS</w:t>
      </w:r>
      <w:r>
        <w:rPr>
          <w:lang w:val="en-US"/>
        </w:rPr>
        <w:t xml:space="preserve">. </w:t>
      </w:r>
      <w:r w:rsidRPr="00C64A90">
        <w:rPr>
          <w:lang w:val="en-US"/>
        </w:rPr>
        <w:t>**Please ensure</w:t>
      </w:r>
    </w:p>
    <w:p w:rsidR="00545DE9" w:rsidRDefault="00545DE9" w:rsidP="00545DE9">
      <w:pPr>
        <w:ind w:left="2880" w:hanging="2880"/>
        <w:rPr>
          <w:lang w:val="en-US"/>
        </w:rPr>
      </w:pPr>
      <w:r w:rsidRPr="00C64A90">
        <w:rPr>
          <w:lang w:val="en-US"/>
        </w:rPr>
        <w:tab/>
        <w:t xml:space="preserve">your school does not </w:t>
      </w:r>
      <w:r w:rsidR="005A44B3">
        <w:rPr>
          <w:lang w:val="en-US"/>
        </w:rPr>
        <w:t>enter</w:t>
      </w:r>
      <w:r w:rsidRPr="00C64A90">
        <w:rPr>
          <w:lang w:val="en-US"/>
        </w:rPr>
        <w:t xml:space="preserve"> more than five athletes per event, per age-class. </w:t>
      </w:r>
      <w:r w:rsidR="006A4819">
        <w:rPr>
          <w:lang w:val="en-US"/>
        </w:rPr>
        <w:t>(**Please see note on athletes racing up.)</w:t>
      </w:r>
    </w:p>
    <w:p w:rsidR="00545DE9" w:rsidRDefault="00545DE9" w:rsidP="00545DE9">
      <w:pPr>
        <w:ind w:left="2880" w:hanging="2880"/>
        <w:rPr>
          <w:lang w:val="en-US"/>
        </w:rPr>
      </w:pPr>
    </w:p>
    <w:p w:rsidR="00545DE9" w:rsidRDefault="00545DE9" w:rsidP="00545DE9">
      <w:pPr>
        <w:ind w:left="2880" w:hanging="2880"/>
        <w:rPr>
          <w:lang w:val="en-US"/>
        </w:rPr>
      </w:pPr>
      <w:r w:rsidRPr="001B4F79">
        <w:rPr>
          <w:b/>
          <w:bCs/>
          <w:lang w:val="en-US"/>
        </w:rPr>
        <w:t>Supported Athletes</w:t>
      </w:r>
      <w:r>
        <w:rPr>
          <w:lang w:val="en-US"/>
        </w:rPr>
        <w:t>:</w:t>
      </w:r>
      <w:r>
        <w:rPr>
          <w:lang w:val="en-US"/>
        </w:rPr>
        <w:tab/>
        <w:t>Supported Athletes may register in the following events: 100m Finals; Long Jump (3 jumps maximum from any point on the runway; and Shot Put (3 throws, women 3 kg; men 4 kg). Please enter all Supported Athletes online using the correct category (</w:t>
      </w:r>
      <w:r w:rsidRPr="007409A3">
        <w:rPr>
          <w:b/>
          <w:bCs/>
          <w:lang w:val="en-US"/>
        </w:rPr>
        <w:t>Supported Athletes Junior</w:t>
      </w:r>
      <w:r>
        <w:rPr>
          <w:lang w:val="en-US"/>
        </w:rPr>
        <w:t xml:space="preserve"> – grades 7-9; </w:t>
      </w:r>
      <w:r w:rsidRPr="007409A3">
        <w:rPr>
          <w:b/>
          <w:bCs/>
          <w:lang w:val="en-US"/>
        </w:rPr>
        <w:t>Supported Athletes Senior</w:t>
      </w:r>
      <w:r>
        <w:rPr>
          <w:lang w:val="en-US"/>
        </w:rPr>
        <w:t xml:space="preserve"> – grades 10 – 12).</w:t>
      </w:r>
    </w:p>
    <w:p w:rsidR="00545DE9" w:rsidRDefault="00545DE9" w:rsidP="00545DE9">
      <w:pPr>
        <w:ind w:left="2880" w:hanging="2880"/>
        <w:rPr>
          <w:lang w:val="en-US"/>
        </w:rPr>
      </w:pPr>
    </w:p>
    <w:p w:rsidR="00545DE9" w:rsidRDefault="00545DE9" w:rsidP="00545DE9">
      <w:pPr>
        <w:ind w:left="2880" w:hanging="2880"/>
        <w:rPr>
          <w:lang w:val="en-US"/>
        </w:rPr>
      </w:pPr>
      <w:r w:rsidRPr="001B4F79">
        <w:rPr>
          <w:b/>
          <w:bCs/>
          <w:lang w:val="en-US"/>
        </w:rPr>
        <w:t>Para Athletes</w:t>
      </w:r>
      <w:r>
        <w:rPr>
          <w:lang w:val="en-US"/>
        </w:rPr>
        <w:t>:</w:t>
      </w:r>
      <w:r>
        <w:rPr>
          <w:lang w:val="en-US"/>
        </w:rPr>
        <w:tab/>
        <w:t xml:space="preserve">Para Athletes may register in the following events: 200m (ambulatory and wheelchair); 800m Timed Finals (ambulatory); and Shot Put (seated and ambulatory) – 3 throws each. Women will use the 3 kg implement and men will use the 4 kg implement. Any </w:t>
      </w:r>
      <w:r w:rsidRPr="007409A3">
        <w:rPr>
          <w:b/>
          <w:bCs/>
          <w:lang w:val="en-US"/>
        </w:rPr>
        <w:t>Para Athlete in grades 6 – 12</w:t>
      </w:r>
      <w:r>
        <w:rPr>
          <w:lang w:val="en-US"/>
        </w:rPr>
        <w:t xml:space="preserve"> shall be able to participate (no age restriction). Registration for the Para category must be completed online via Trackie.reg.</w:t>
      </w:r>
    </w:p>
    <w:p w:rsidR="00545DE9" w:rsidRDefault="00545DE9" w:rsidP="00545DE9">
      <w:pPr>
        <w:ind w:left="2880" w:hanging="2880"/>
        <w:rPr>
          <w:lang w:val="en-US"/>
        </w:rPr>
      </w:pPr>
    </w:p>
    <w:p w:rsidR="00545DE9" w:rsidRPr="008B59D0" w:rsidRDefault="00545DE9" w:rsidP="00545DE9">
      <w:pPr>
        <w:ind w:left="2880" w:hanging="2880"/>
        <w:rPr>
          <w:lang w:val="en-US"/>
        </w:rPr>
      </w:pPr>
      <w:r>
        <w:rPr>
          <w:b/>
          <w:bCs/>
          <w:lang w:val="en-US"/>
        </w:rPr>
        <w:t>IB/AP Exam Conflicts:</w:t>
      </w:r>
      <w:r>
        <w:rPr>
          <w:b/>
          <w:bCs/>
          <w:lang w:val="en-US"/>
        </w:rPr>
        <w:tab/>
        <w:t xml:space="preserve">Statement from SSNS: </w:t>
      </w:r>
      <w:r w:rsidRPr="008B59D0">
        <w:rPr>
          <w:lang w:val="en-US"/>
        </w:rPr>
        <w:t xml:space="preserve">IB/AP exams take place at times dictated by outside bodies. Where they are required components for PSP graduation, </w:t>
      </w:r>
      <w:r w:rsidRPr="006A4819">
        <w:rPr>
          <w:lang w:val="en-US"/>
        </w:rPr>
        <w:t>in 202</w:t>
      </w:r>
      <w:r w:rsidR="006A4819" w:rsidRPr="006A4819">
        <w:rPr>
          <w:lang w:val="en-US"/>
        </w:rPr>
        <w:t>5</w:t>
      </w:r>
      <w:r w:rsidRPr="008B59D0">
        <w:rPr>
          <w:lang w:val="en-US"/>
        </w:rPr>
        <w:t xml:space="preserve"> we will aim to accommodate student-athletes who have exam conflicts with specific individual events at district track and field meets. No accommodations are made for relay teams containing the student-athlete (put in a replacement) and no accommodations need to be made for Para athletes as they advance directly to Provincials with no qualification necessary. </w:t>
      </w:r>
    </w:p>
    <w:p w:rsidR="00545DE9" w:rsidRDefault="00545DE9" w:rsidP="00545DE9">
      <w:pPr>
        <w:ind w:left="2880" w:hanging="2880"/>
        <w:rPr>
          <w:b/>
          <w:bCs/>
          <w:lang w:val="en-US"/>
        </w:rPr>
      </w:pPr>
    </w:p>
    <w:p w:rsidR="00545DE9" w:rsidRPr="006A4819" w:rsidRDefault="00545DE9" w:rsidP="00545DE9">
      <w:pPr>
        <w:ind w:left="2880"/>
        <w:rPr>
          <w:b/>
          <w:bCs/>
          <w:u w:val="single"/>
          <w:lang w:val="en-US"/>
        </w:rPr>
      </w:pPr>
      <w:r w:rsidRPr="008B59D0">
        <w:rPr>
          <w:lang w:val="en-US"/>
        </w:rPr>
        <w:t>School representatives must complete the required form (</w:t>
      </w:r>
      <w:r w:rsidRPr="008B59D0">
        <w:rPr>
          <w:i/>
          <w:iCs/>
          <w:lang w:val="en-US"/>
        </w:rPr>
        <w:t>form sent to coaches/schools with District registration package</w:t>
      </w:r>
      <w:r w:rsidRPr="008B59D0">
        <w:rPr>
          <w:lang w:val="en-US"/>
        </w:rPr>
        <w:t xml:space="preserve">) for District and Regional Meet Directors/Results Managers. With </w:t>
      </w:r>
      <w:r w:rsidRPr="006A4819">
        <w:rPr>
          <w:lang w:val="en-US"/>
        </w:rPr>
        <w:t xml:space="preserve">IB ending </w:t>
      </w:r>
      <w:r w:rsidR="006A4819" w:rsidRPr="006A4819">
        <w:rPr>
          <w:lang w:val="en-US"/>
        </w:rPr>
        <w:t>May 21st</w:t>
      </w:r>
      <w:r w:rsidRPr="006A4819">
        <w:rPr>
          <w:lang w:val="en-US"/>
        </w:rPr>
        <w:t>, 202</w:t>
      </w:r>
      <w:r w:rsidR="006A4819" w:rsidRPr="006A4819">
        <w:rPr>
          <w:lang w:val="en-US"/>
        </w:rPr>
        <w:t>5</w:t>
      </w:r>
      <w:r w:rsidRPr="006A4819">
        <w:rPr>
          <w:lang w:val="en-US"/>
        </w:rPr>
        <w:t xml:space="preserve">, </w:t>
      </w:r>
      <w:r w:rsidR="006A4819" w:rsidRPr="006A4819">
        <w:rPr>
          <w:lang w:val="en-US"/>
        </w:rPr>
        <w:t>and AP exams ending May 16</w:t>
      </w:r>
      <w:r w:rsidR="006A4819" w:rsidRPr="006A4819">
        <w:rPr>
          <w:vertAlign w:val="superscript"/>
          <w:lang w:val="en-US"/>
        </w:rPr>
        <w:t>th</w:t>
      </w:r>
      <w:r w:rsidR="006A4819" w:rsidRPr="006A4819">
        <w:rPr>
          <w:lang w:val="en-US"/>
        </w:rPr>
        <w:t xml:space="preserve">, 2025, </w:t>
      </w:r>
      <w:r w:rsidRPr="006A4819">
        <w:rPr>
          <w:lang w:val="en-US"/>
        </w:rPr>
        <w:t xml:space="preserve">the conflict will only impact the District </w:t>
      </w:r>
      <w:r w:rsidR="006A4819">
        <w:rPr>
          <w:lang w:val="en-US"/>
        </w:rPr>
        <w:t>M</w:t>
      </w:r>
      <w:r w:rsidRPr="006A4819">
        <w:rPr>
          <w:lang w:val="en-US"/>
        </w:rPr>
        <w:t xml:space="preserve">eet. Genuine IB/AP exam conflicts will result in an auto-advancement of the athlete to Regional in the event(s) in conflict. </w:t>
      </w:r>
      <w:r w:rsidRPr="006A4819">
        <w:rPr>
          <w:b/>
          <w:bCs/>
          <w:lang w:val="en-US"/>
        </w:rPr>
        <w:t xml:space="preserve">Schools must verify the conflict and complete one form per athlete. Forms are to be submitted to the Regional SSNS Director by </w:t>
      </w:r>
      <w:r w:rsidRPr="006A4819">
        <w:rPr>
          <w:b/>
          <w:bCs/>
          <w:u w:val="single"/>
          <w:lang w:val="en-US"/>
        </w:rPr>
        <w:t xml:space="preserve">5 pm on May </w:t>
      </w:r>
      <w:r w:rsidR="006A4819" w:rsidRPr="006A4819">
        <w:rPr>
          <w:b/>
          <w:bCs/>
          <w:u w:val="single"/>
          <w:lang w:val="en-US"/>
        </w:rPr>
        <w:t>7</w:t>
      </w:r>
      <w:r w:rsidRPr="006A4819">
        <w:rPr>
          <w:b/>
          <w:bCs/>
          <w:u w:val="single"/>
          <w:vertAlign w:val="superscript"/>
          <w:lang w:val="en-US"/>
        </w:rPr>
        <w:t>th</w:t>
      </w:r>
      <w:r w:rsidRPr="006A4819">
        <w:rPr>
          <w:b/>
          <w:bCs/>
          <w:u w:val="single"/>
          <w:lang w:val="en-US"/>
        </w:rPr>
        <w:t xml:space="preserve">. </w:t>
      </w:r>
    </w:p>
    <w:p w:rsidR="00545DE9" w:rsidRDefault="00545DE9" w:rsidP="00545DE9">
      <w:pPr>
        <w:ind w:left="2880" w:hanging="2880"/>
        <w:rPr>
          <w:b/>
          <w:bCs/>
          <w:lang w:val="en-US"/>
        </w:rPr>
      </w:pPr>
    </w:p>
    <w:p w:rsidR="00545DE9" w:rsidRDefault="00545DE9" w:rsidP="00545DE9">
      <w:pPr>
        <w:ind w:left="2880" w:hanging="2880"/>
        <w:rPr>
          <w:lang w:val="en-US"/>
        </w:rPr>
      </w:pPr>
      <w:r w:rsidRPr="001B4F79">
        <w:rPr>
          <w:b/>
          <w:bCs/>
          <w:lang w:val="en-US"/>
        </w:rPr>
        <w:t>Officiating:</w:t>
      </w:r>
      <w:r>
        <w:rPr>
          <w:lang w:val="en-US"/>
        </w:rPr>
        <w:tab/>
        <w:t xml:space="preserve">As the host school, CEC is ensuring placement of Head Officials in each event. As has been the case in the past, </w:t>
      </w:r>
      <w:r w:rsidRPr="007409A3">
        <w:rPr>
          <w:b/>
          <w:bCs/>
          <w:lang w:val="en-US"/>
        </w:rPr>
        <w:t xml:space="preserve">each participating school must provide one or two minor/support officials </w:t>
      </w:r>
      <w:r>
        <w:rPr>
          <w:lang w:val="en-US"/>
        </w:rPr>
        <w:t xml:space="preserve">(coach, parent, former athlete, leadership student, etc.) to </w:t>
      </w:r>
      <w:r w:rsidR="006A4819">
        <w:rPr>
          <w:lang w:val="en-US"/>
        </w:rPr>
        <w:t>assist</w:t>
      </w:r>
      <w:r>
        <w:rPr>
          <w:lang w:val="en-US"/>
        </w:rPr>
        <w:t xml:space="preserve"> with tasks such as raking sand, measuring throws, holding tape, </w:t>
      </w:r>
      <w:r w:rsidR="006A4819">
        <w:rPr>
          <w:lang w:val="en-US"/>
        </w:rPr>
        <w:t xml:space="preserve">occasional </w:t>
      </w:r>
      <w:r>
        <w:rPr>
          <w:lang w:val="en-US"/>
        </w:rPr>
        <w:t>timing, etc. Please email the names of your volunteers to Meet Director Joyce Millman (</w:t>
      </w:r>
      <w:hyperlink r:id="rId6" w:history="1">
        <w:r w:rsidRPr="00447EF4">
          <w:rPr>
            <w:rStyle w:val="Hyperlink"/>
            <w:lang w:val="en-US"/>
          </w:rPr>
          <w:t>millmanjoyce@gmail.com</w:t>
        </w:r>
      </w:hyperlink>
      <w:r>
        <w:rPr>
          <w:lang w:val="en-US"/>
        </w:rPr>
        <w:t>) by the registration deadline. We will place volunteers in needed areas. Volunteer officials will be provided with a free lunch for the day.</w:t>
      </w:r>
    </w:p>
    <w:p w:rsidR="00545DE9" w:rsidRDefault="00545DE9" w:rsidP="00545DE9">
      <w:pPr>
        <w:ind w:left="2880" w:hanging="2880"/>
        <w:rPr>
          <w:lang w:val="en-US"/>
        </w:rPr>
      </w:pPr>
    </w:p>
    <w:p w:rsidR="00545DE9" w:rsidRDefault="00545DE9" w:rsidP="00545DE9">
      <w:pPr>
        <w:ind w:left="2880" w:hanging="2880"/>
        <w:rPr>
          <w:lang w:val="en-US"/>
        </w:rPr>
      </w:pPr>
      <w:r w:rsidRPr="001B4F79">
        <w:rPr>
          <w:b/>
          <w:bCs/>
          <w:lang w:val="en-US"/>
        </w:rPr>
        <w:t>Spike Size:</w:t>
      </w:r>
      <w:r>
        <w:rPr>
          <w:lang w:val="en-US"/>
        </w:rPr>
        <w:tab/>
        <w:t xml:space="preserve">The </w:t>
      </w:r>
      <w:r w:rsidRPr="001B4F79">
        <w:rPr>
          <w:b/>
          <w:bCs/>
          <w:lang w:val="en-US"/>
        </w:rPr>
        <w:t>maximum spike size is 7mm</w:t>
      </w:r>
      <w:r>
        <w:rPr>
          <w:lang w:val="en-US"/>
        </w:rPr>
        <w:t xml:space="preserve"> and </w:t>
      </w:r>
      <w:r w:rsidRPr="001B4F79">
        <w:rPr>
          <w:b/>
          <w:bCs/>
          <w:lang w:val="en-US"/>
        </w:rPr>
        <w:t>ONLY CONE</w:t>
      </w:r>
      <w:r>
        <w:rPr>
          <w:lang w:val="en-US"/>
        </w:rPr>
        <w:t xml:space="preserve"> or </w:t>
      </w:r>
      <w:r w:rsidRPr="001B4F79">
        <w:rPr>
          <w:b/>
          <w:bCs/>
          <w:lang w:val="en-US"/>
        </w:rPr>
        <w:t>PYRAMIDS</w:t>
      </w:r>
      <w:r>
        <w:rPr>
          <w:lang w:val="en-US"/>
        </w:rPr>
        <w:t xml:space="preserve"> will be permitted. There will be random checks at the marshalling area so please ensure your athletes are prepared prior to their events. </w:t>
      </w:r>
    </w:p>
    <w:p w:rsidR="00545DE9" w:rsidRDefault="00545DE9" w:rsidP="00545DE9">
      <w:pPr>
        <w:ind w:left="2880" w:hanging="2880"/>
        <w:rPr>
          <w:lang w:val="en-US"/>
        </w:rPr>
      </w:pPr>
    </w:p>
    <w:p w:rsidR="00545DE9" w:rsidRDefault="00545DE9" w:rsidP="00545DE9">
      <w:pPr>
        <w:ind w:left="2880" w:hanging="2880"/>
        <w:rPr>
          <w:lang w:val="en-US"/>
        </w:rPr>
      </w:pPr>
      <w:r w:rsidRPr="000D5852">
        <w:rPr>
          <w:b/>
          <w:bCs/>
          <w:lang w:val="en-US"/>
        </w:rPr>
        <w:t>Age-Classifications:</w:t>
      </w:r>
      <w:r>
        <w:rPr>
          <w:lang w:val="en-US"/>
        </w:rPr>
        <w:tab/>
        <w:t xml:space="preserve">As of 2023, all age classes/categories are </w:t>
      </w:r>
      <w:r w:rsidRPr="009D1B1A">
        <w:rPr>
          <w:b/>
          <w:bCs/>
          <w:lang w:val="en-US"/>
        </w:rPr>
        <w:t>GRADE LEVEL</w:t>
      </w:r>
      <w:r>
        <w:rPr>
          <w:lang w:val="en-US"/>
        </w:rPr>
        <w:t xml:space="preserve">, not age-based. </w:t>
      </w:r>
    </w:p>
    <w:p w:rsidR="00545DE9" w:rsidRDefault="00545DE9" w:rsidP="00545DE9">
      <w:pPr>
        <w:ind w:left="2880" w:hanging="2880"/>
        <w:rPr>
          <w:lang w:val="en-US"/>
        </w:rPr>
      </w:pPr>
      <w:r>
        <w:rPr>
          <w:lang w:val="en-US"/>
        </w:rPr>
        <w:tab/>
      </w:r>
      <w:r w:rsidRPr="001B4F79">
        <w:rPr>
          <w:b/>
          <w:bCs/>
          <w:u w:val="single"/>
          <w:lang w:val="en-US"/>
        </w:rPr>
        <w:t>JUNIOR - Grades 7-9</w:t>
      </w:r>
      <w:r>
        <w:rPr>
          <w:lang w:val="en-US"/>
        </w:rPr>
        <w:t xml:space="preserve"> (grade 6 students who are part of the school population with grade 7s or above shall be eligible to compete but ONLY in the Junior classification)</w:t>
      </w:r>
    </w:p>
    <w:p w:rsidR="00545DE9" w:rsidRDefault="00545DE9" w:rsidP="00545DE9">
      <w:pPr>
        <w:ind w:left="2880" w:hanging="2880"/>
        <w:rPr>
          <w:lang w:val="en-US"/>
        </w:rPr>
      </w:pPr>
      <w:r>
        <w:rPr>
          <w:lang w:val="en-US"/>
        </w:rPr>
        <w:tab/>
      </w:r>
      <w:r w:rsidRPr="001B4F79">
        <w:rPr>
          <w:b/>
          <w:bCs/>
          <w:u w:val="single"/>
          <w:lang w:val="en-US"/>
        </w:rPr>
        <w:t>INTERMEDIATE</w:t>
      </w:r>
      <w:r w:rsidRPr="001B4F79">
        <w:rPr>
          <w:b/>
          <w:bCs/>
          <w:lang w:val="en-US"/>
        </w:rPr>
        <w:t xml:space="preserve"> – Grade 9 and first</w:t>
      </w:r>
      <w:r>
        <w:rPr>
          <w:b/>
          <w:bCs/>
          <w:lang w:val="en-US"/>
        </w:rPr>
        <w:t>-</w:t>
      </w:r>
      <w:r w:rsidRPr="001B4F79">
        <w:rPr>
          <w:b/>
          <w:bCs/>
          <w:lang w:val="en-US"/>
        </w:rPr>
        <w:t>year high school</w:t>
      </w:r>
    </w:p>
    <w:p w:rsidR="00545DE9" w:rsidRDefault="00545DE9" w:rsidP="00545DE9">
      <w:pPr>
        <w:ind w:left="2880" w:hanging="2880"/>
        <w:rPr>
          <w:b/>
          <w:bCs/>
          <w:lang w:val="en-US"/>
        </w:rPr>
      </w:pPr>
      <w:r>
        <w:rPr>
          <w:b/>
          <w:bCs/>
          <w:lang w:val="en-US"/>
        </w:rPr>
        <w:tab/>
      </w:r>
      <w:r w:rsidRPr="001B4F79">
        <w:rPr>
          <w:b/>
          <w:bCs/>
          <w:u w:val="single"/>
          <w:lang w:val="en-US"/>
        </w:rPr>
        <w:t>SENIOR</w:t>
      </w:r>
      <w:r>
        <w:rPr>
          <w:b/>
          <w:bCs/>
          <w:lang w:val="en-US"/>
        </w:rPr>
        <w:t xml:space="preserve"> – 2</w:t>
      </w:r>
      <w:r w:rsidRPr="001B4F79">
        <w:rPr>
          <w:b/>
          <w:bCs/>
          <w:vertAlign w:val="superscript"/>
          <w:lang w:val="en-US"/>
        </w:rPr>
        <w:t>nd</w:t>
      </w:r>
      <w:r>
        <w:rPr>
          <w:b/>
          <w:bCs/>
          <w:lang w:val="en-US"/>
        </w:rPr>
        <w:t xml:space="preserve"> and 3</w:t>
      </w:r>
      <w:r w:rsidRPr="001B4F79">
        <w:rPr>
          <w:b/>
          <w:bCs/>
          <w:vertAlign w:val="superscript"/>
          <w:lang w:val="en-US"/>
        </w:rPr>
        <w:t>rd</w:t>
      </w:r>
      <w:r>
        <w:rPr>
          <w:b/>
          <w:bCs/>
          <w:lang w:val="en-US"/>
        </w:rPr>
        <w:t xml:space="preserve"> year high school (under 19 as of Sept.1/2</w:t>
      </w:r>
      <w:r w:rsidR="005A44B3">
        <w:rPr>
          <w:b/>
          <w:bCs/>
          <w:lang w:val="en-US"/>
        </w:rPr>
        <w:t>4</w:t>
      </w:r>
      <w:r>
        <w:rPr>
          <w:b/>
          <w:bCs/>
          <w:lang w:val="en-US"/>
        </w:rPr>
        <w:t>)</w:t>
      </w:r>
    </w:p>
    <w:p w:rsidR="00545DE9" w:rsidRDefault="00545DE9" w:rsidP="00545DE9">
      <w:pPr>
        <w:rPr>
          <w:lang w:val="en-US"/>
        </w:rPr>
      </w:pPr>
    </w:p>
    <w:p w:rsidR="00545DE9" w:rsidRDefault="00545DE9" w:rsidP="00545DE9">
      <w:pPr>
        <w:ind w:left="2880" w:hanging="2880"/>
        <w:rPr>
          <w:lang w:val="en-US"/>
        </w:rPr>
      </w:pPr>
      <w:r w:rsidRPr="007409A3">
        <w:rPr>
          <w:b/>
          <w:bCs/>
          <w:lang w:val="en-US"/>
        </w:rPr>
        <w:t>Hurdles:</w:t>
      </w:r>
      <w:r w:rsidRPr="007409A3">
        <w:rPr>
          <w:b/>
          <w:bCs/>
          <w:lang w:val="en-US"/>
        </w:rPr>
        <w:tab/>
      </w:r>
      <w:r>
        <w:rPr>
          <w:lang w:val="en-US"/>
        </w:rPr>
        <w:t xml:space="preserve">Changes to the Hurdle events occurred in 2022 but are highlighted below. Please note, </w:t>
      </w:r>
      <w:r w:rsidRPr="007409A3">
        <w:rPr>
          <w:b/>
          <w:bCs/>
          <w:lang w:val="en-US"/>
        </w:rPr>
        <w:t>race order has been adjusted</w:t>
      </w:r>
      <w:r>
        <w:rPr>
          <w:lang w:val="en-US"/>
        </w:rPr>
        <w:t xml:space="preserve"> to accommodate these changes for efficiency on the track. </w:t>
      </w:r>
    </w:p>
    <w:p w:rsidR="00545DE9" w:rsidRDefault="00545DE9" w:rsidP="00545DE9">
      <w:pPr>
        <w:ind w:left="2880" w:hanging="2880"/>
        <w:rPr>
          <w:b/>
          <w:bCs/>
          <w:lang w:val="en-US"/>
        </w:rPr>
      </w:pPr>
      <w:r>
        <w:rPr>
          <w:b/>
          <w:bCs/>
          <w:lang w:val="en-US"/>
        </w:rPr>
        <w:tab/>
        <w:t>**Volunteers will be needed to shift hurdle heights/distances between events.</w:t>
      </w:r>
    </w:p>
    <w:p w:rsidR="00545DE9" w:rsidRDefault="00545DE9" w:rsidP="00545DE9">
      <w:pPr>
        <w:ind w:left="2880" w:hanging="2880"/>
        <w:rPr>
          <w:b/>
          <w:bCs/>
          <w:lang w:val="en-US"/>
        </w:rPr>
      </w:pPr>
      <w:r>
        <w:rPr>
          <w:b/>
          <w:bCs/>
          <w:lang w:val="en-US"/>
        </w:rPr>
        <w:t>Implements:</w:t>
      </w:r>
    </w:p>
    <w:tbl>
      <w:tblPr>
        <w:tblStyle w:val="TableGrid"/>
        <w:tblW w:w="0" w:type="auto"/>
        <w:tblInd w:w="-5" w:type="dxa"/>
        <w:tblLook w:val="04A0" w:firstRow="1" w:lastRow="0" w:firstColumn="1" w:lastColumn="0" w:noHBand="0" w:noVBand="1"/>
      </w:tblPr>
      <w:tblGrid>
        <w:gridCol w:w="2410"/>
        <w:gridCol w:w="1208"/>
        <w:gridCol w:w="1351"/>
        <w:gridCol w:w="1350"/>
        <w:gridCol w:w="1351"/>
        <w:gridCol w:w="1351"/>
      </w:tblGrid>
      <w:tr w:rsidR="00545DE9" w:rsidTr="00694C30">
        <w:tc>
          <w:tcPr>
            <w:tcW w:w="2410" w:type="dxa"/>
          </w:tcPr>
          <w:p w:rsidR="00545DE9" w:rsidRPr="007409A3" w:rsidRDefault="00545DE9" w:rsidP="00694C30">
            <w:pPr>
              <w:jc w:val="center"/>
              <w:rPr>
                <w:b/>
                <w:bCs/>
                <w:lang w:val="en-US"/>
              </w:rPr>
            </w:pPr>
            <w:r w:rsidRPr="007409A3">
              <w:rPr>
                <w:b/>
                <w:bCs/>
                <w:lang w:val="en-US"/>
              </w:rPr>
              <w:t>AGE CLASS</w:t>
            </w:r>
          </w:p>
        </w:tc>
        <w:tc>
          <w:tcPr>
            <w:tcW w:w="1208" w:type="dxa"/>
          </w:tcPr>
          <w:p w:rsidR="00545DE9" w:rsidRPr="007409A3" w:rsidRDefault="00545DE9" w:rsidP="00694C30">
            <w:pPr>
              <w:jc w:val="center"/>
              <w:rPr>
                <w:b/>
                <w:bCs/>
                <w:lang w:val="en-US"/>
              </w:rPr>
            </w:pPr>
            <w:r w:rsidRPr="007409A3">
              <w:rPr>
                <w:b/>
                <w:bCs/>
                <w:lang w:val="en-US"/>
              </w:rPr>
              <w:t>Shot Put</w:t>
            </w:r>
          </w:p>
        </w:tc>
        <w:tc>
          <w:tcPr>
            <w:tcW w:w="1351" w:type="dxa"/>
          </w:tcPr>
          <w:p w:rsidR="00545DE9" w:rsidRPr="007409A3" w:rsidRDefault="00545DE9" w:rsidP="00694C30">
            <w:pPr>
              <w:jc w:val="center"/>
              <w:rPr>
                <w:b/>
                <w:bCs/>
                <w:lang w:val="en-US"/>
              </w:rPr>
            </w:pPr>
            <w:r w:rsidRPr="007409A3">
              <w:rPr>
                <w:b/>
                <w:bCs/>
                <w:lang w:val="en-US"/>
              </w:rPr>
              <w:t>Discus</w:t>
            </w:r>
          </w:p>
        </w:tc>
        <w:tc>
          <w:tcPr>
            <w:tcW w:w="1350" w:type="dxa"/>
          </w:tcPr>
          <w:p w:rsidR="00545DE9" w:rsidRPr="007409A3" w:rsidRDefault="00545DE9" w:rsidP="00694C30">
            <w:pPr>
              <w:jc w:val="center"/>
              <w:rPr>
                <w:b/>
                <w:bCs/>
                <w:lang w:val="en-US"/>
              </w:rPr>
            </w:pPr>
            <w:r w:rsidRPr="007409A3">
              <w:rPr>
                <w:b/>
                <w:bCs/>
                <w:lang w:val="en-US"/>
              </w:rPr>
              <w:t>Javelin</w:t>
            </w:r>
          </w:p>
        </w:tc>
        <w:tc>
          <w:tcPr>
            <w:tcW w:w="1351" w:type="dxa"/>
          </w:tcPr>
          <w:p w:rsidR="00545DE9" w:rsidRPr="007409A3" w:rsidRDefault="00545DE9" w:rsidP="00694C30">
            <w:pPr>
              <w:jc w:val="center"/>
              <w:rPr>
                <w:b/>
                <w:bCs/>
                <w:lang w:val="en-US"/>
              </w:rPr>
            </w:pPr>
            <w:r w:rsidRPr="007409A3">
              <w:rPr>
                <w:b/>
                <w:bCs/>
                <w:lang w:val="en-US"/>
              </w:rPr>
              <w:t>High Jump</w:t>
            </w:r>
          </w:p>
        </w:tc>
        <w:tc>
          <w:tcPr>
            <w:tcW w:w="1351" w:type="dxa"/>
          </w:tcPr>
          <w:p w:rsidR="00545DE9" w:rsidRPr="007409A3" w:rsidRDefault="00545DE9" w:rsidP="00694C30">
            <w:pPr>
              <w:jc w:val="center"/>
              <w:rPr>
                <w:b/>
                <w:bCs/>
                <w:lang w:val="en-US"/>
              </w:rPr>
            </w:pPr>
            <w:r w:rsidRPr="007409A3">
              <w:rPr>
                <w:b/>
                <w:bCs/>
                <w:lang w:val="en-US"/>
              </w:rPr>
              <w:t>Hurdles</w:t>
            </w:r>
          </w:p>
        </w:tc>
      </w:tr>
      <w:tr w:rsidR="00545DE9" w:rsidTr="00694C30">
        <w:tc>
          <w:tcPr>
            <w:tcW w:w="2410" w:type="dxa"/>
          </w:tcPr>
          <w:p w:rsidR="00545DE9" w:rsidRDefault="00545DE9" w:rsidP="00694C30">
            <w:pPr>
              <w:rPr>
                <w:lang w:val="en-US"/>
              </w:rPr>
            </w:pPr>
            <w:r>
              <w:rPr>
                <w:lang w:val="en-US"/>
              </w:rPr>
              <w:t>Senior Boys</w:t>
            </w:r>
          </w:p>
        </w:tc>
        <w:tc>
          <w:tcPr>
            <w:tcW w:w="1208" w:type="dxa"/>
          </w:tcPr>
          <w:p w:rsidR="00545DE9" w:rsidRDefault="00545DE9" w:rsidP="00694C30">
            <w:pPr>
              <w:jc w:val="center"/>
              <w:rPr>
                <w:lang w:val="en-US"/>
              </w:rPr>
            </w:pPr>
            <w:r>
              <w:rPr>
                <w:lang w:val="en-US"/>
              </w:rPr>
              <w:t>6 kg</w:t>
            </w:r>
          </w:p>
        </w:tc>
        <w:tc>
          <w:tcPr>
            <w:tcW w:w="1351" w:type="dxa"/>
          </w:tcPr>
          <w:p w:rsidR="00545DE9" w:rsidRDefault="00545DE9" w:rsidP="00694C30">
            <w:pPr>
              <w:jc w:val="center"/>
              <w:rPr>
                <w:lang w:val="en-US"/>
              </w:rPr>
            </w:pPr>
            <w:r>
              <w:rPr>
                <w:lang w:val="en-US"/>
              </w:rPr>
              <w:t>1.75 kg</w:t>
            </w:r>
          </w:p>
        </w:tc>
        <w:tc>
          <w:tcPr>
            <w:tcW w:w="1350" w:type="dxa"/>
          </w:tcPr>
          <w:p w:rsidR="00545DE9" w:rsidRDefault="00545DE9" w:rsidP="00694C30">
            <w:pPr>
              <w:jc w:val="center"/>
              <w:rPr>
                <w:lang w:val="en-US"/>
              </w:rPr>
            </w:pPr>
            <w:r>
              <w:rPr>
                <w:lang w:val="en-US"/>
              </w:rPr>
              <w:t>800 g</w:t>
            </w:r>
          </w:p>
        </w:tc>
        <w:tc>
          <w:tcPr>
            <w:tcW w:w="1351" w:type="dxa"/>
          </w:tcPr>
          <w:p w:rsidR="00545DE9" w:rsidRDefault="00545DE9" w:rsidP="00694C30">
            <w:pPr>
              <w:jc w:val="center"/>
              <w:rPr>
                <w:lang w:val="en-US"/>
              </w:rPr>
            </w:pPr>
            <w:r>
              <w:rPr>
                <w:lang w:val="en-US"/>
              </w:rPr>
              <w:t>1.45 m</w:t>
            </w:r>
          </w:p>
        </w:tc>
        <w:tc>
          <w:tcPr>
            <w:tcW w:w="1351" w:type="dxa"/>
          </w:tcPr>
          <w:p w:rsidR="00545DE9" w:rsidRDefault="00545DE9" w:rsidP="00694C30">
            <w:pPr>
              <w:jc w:val="center"/>
              <w:rPr>
                <w:lang w:val="en-US"/>
              </w:rPr>
            </w:pPr>
            <w:r>
              <w:rPr>
                <w:lang w:val="en-US"/>
              </w:rPr>
              <w:t>110m –36”</w:t>
            </w:r>
          </w:p>
        </w:tc>
      </w:tr>
      <w:tr w:rsidR="00545DE9" w:rsidTr="00694C30">
        <w:tc>
          <w:tcPr>
            <w:tcW w:w="2410" w:type="dxa"/>
          </w:tcPr>
          <w:p w:rsidR="00545DE9" w:rsidRDefault="00545DE9" w:rsidP="00694C30">
            <w:pPr>
              <w:rPr>
                <w:lang w:val="en-US"/>
              </w:rPr>
            </w:pPr>
            <w:r>
              <w:rPr>
                <w:lang w:val="en-US"/>
              </w:rPr>
              <w:t>Senior Girls</w:t>
            </w:r>
          </w:p>
        </w:tc>
        <w:tc>
          <w:tcPr>
            <w:tcW w:w="1208" w:type="dxa"/>
          </w:tcPr>
          <w:p w:rsidR="00545DE9" w:rsidRDefault="00545DE9" w:rsidP="00694C30">
            <w:pPr>
              <w:jc w:val="center"/>
              <w:rPr>
                <w:lang w:val="en-US"/>
              </w:rPr>
            </w:pPr>
            <w:r>
              <w:rPr>
                <w:lang w:val="en-US"/>
              </w:rPr>
              <w:t>4 kg</w:t>
            </w:r>
          </w:p>
        </w:tc>
        <w:tc>
          <w:tcPr>
            <w:tcW w:w="1351" w:type="dxa"/>
          </w:tcPr>
          <w:p w:rsidR="00545DE9" w:rsidRDefault="00545DE9" w:rsidP="00694C30">
            <w:pPr>
              <w:jc w:val="center"/>
              <w:rPr>
                <w:lang w:val="en-US"/>
              </w:rPr>
            </w:pPr>
            <w:r>
              <w:rPr>
                <w:lang w:val="en-US"/>
              </w:rPr>
              <w:t>1 kg</w:t>
            </w:r>
          </w:p>
        </w:tc>
        <w:tc>
          <w:tcPr>
            <w:tcW w:w="1350" w:type="dxa"/>
          </w:tcPr>
          <w:p w:rsidR="00545DE9" w:rsidRDefault="00545DE9" w:rsidP="00694C30">
            <w:pPr>
              <w:jc w:val="center"/>
              <w:rPr>
                <w:lang w:val="en-US"/>
              </w:rPr>
            </w:pPr>
            <w:r>
              <w:rPr>
                <w:lang w:val="en-US"/>
              </w:rPr>
              <w:t>600 g</w:t>
            </w:r>
          </w:p>
        </w:tc>
        <w:tc>
          <w:tcPr>
            <w:tcW w:w="1351" w:type="dxa"/>
          </w:tcPr>
          <w:p w:rsidR="00545DE9" w:rsidRDefault="00545DE9" w:rsidP="00694C30">
            <w:pPr>
              <w:jc w:val="center"/>
              <w:rPr>
                <w:lang w:val="en-US"/>
              </w:rPr>
            </w:pPr>
            <w:r>
              <w:rPr>
                <w:lang w:val="en-US"/>
              </w:rPr>
              <w:t>1.25 m</w:t>
            </w:r>
          </w:p>
        </w:tc>
        <w:tc>
          <w:tcPr>
            <w:tcW w:w="1351" w:type="dxa"/>
          </w:tcPr>
          <w:p w:rsidR="00545DE9" w:rsidRDefault="00545DE9" w:rsidP="00694C30">
            <w:pPr>
              <w:jc w:val="center"/>
              <w:rPr>
                <w:lang w:val="en-US"/>
              </w:rPr>
            </w:pPr>
            <w:r>
              <w:rPr>
                <w:lang w:val="en-US"/>
              </w:rPr>
              <w:t>100m –30”</w:t>
            </w:r>
          </w:p>
        </w:tc>
      </w:tr>
      <w:tr w:rsidR="00545DE9" w:rsidTr="00694C30">
        <w:tc>
          <w:tcPr>
            <w:tcW w:w="2410" w:type="dxa"/>
          </w:tcPr>
          <w:p w:rsidR="00545DE9" w:rsidRDefault="00545DE9" w:rsidP="00694C30">
            <w:pPr>
              <w:rPr>
                <w:lang w:val="en-US"/>
              </w:rPr>
            </w:pPr>
            <w:r>
              <w:rPr>
                <w:lang w:val="en-US"/>
              </w:rPr>
              <w:t>Intermediate Boys</w:t>
            </w:r>
          </w:p>
        </w:tc>
        <w:tc>
          <w:tcPr>
            <w:tcW w:w="1208" w:type="dxa"/>
          </w:tcPr>
          <w:p w:rsidR="00545DE9" w:rsidRDefault="00545DE9" w:rsidP="00694C30">
            <w:pPr>
              <w:jc w:val="center"/>
              <w:rPr>
                <w:lang w:val="en-US"/>
              </w:rPr>
            </w:pPr>
            <w:r>
              <w:rPr>
                <w:lang w:val="en-US"/>
              </w:rPr>
              <w:t>5 kg</w:t>
            </w:r>
          </w:p>
        </w:tc>
        <w:tc>
          <w:tcPr>
            <w:tcW w:w="1351" w:type="dxa"/>
          </w:tcPr>
          <w:p w:rsidR="00545DE9" w:rsidRDefault="00545DE9" w:rsidP="00694C30">
            <w:pPr>
              <w:jc w:val="center"/>
              <w:rPr>
                <w:lang w:val="en-US"/>
              </w:rPr>
            </w:pPr>
            <w:r>
              <w:rPr>
                <w:lang w:val="en-US"/>
              </w:rPr>
              <w:t>1.5 kg</w:t>
            </w:r>
          </w:p>
        </w:tc>
        <w:tc>
          <w:tcPr>
            <w:tcW w:w="1350" w:type="dxa"/>
          </w:tcPr>
          <w:p w:rsidR="00545DE9" w:rsidRDefault="00545DE9" w:rsidP="00694C30">
            <w:pPr>
              <w:jc w:val="center"/>
              <w:rPr>
                <w:lang w:val="en-US"/>
              </w:rPr>
            </w:pPr>
            <w:r>
              <w:rPr>
                <w:lang w:val="en-US"/>
              </w:rPr>
              <w:t>700 g</w:t>
            </w:r>
          </w:p>
        </w:tc>
        <w:tc>
          <w:tcPr>
            <w:tcW w:w="1351" w:type="dxa"/>
          </w:tcPr>
          <w:p w:rsidR="00545DE9" w:rsidRDefault="00545DE9" w:rsidP="00694C30">
            <w:pPr>
              <w:jc w:val="center"/>
              <w:rPr>
                <w:lang w:val="en-US"/>
              </w:rPr>
            </w:pPr>
            <w:r>
              <w:rPr>
                <w:lang w:val="en-US"/>
              </w:rPr>
              <w:t>1.40 m</w:t>
            </w:r>
          </w:p>
        </w:tc>
        <w:tc>
          <w:tcPr>
            <w:tcW w:w="1351" w:type="dxa"/>
          </w:tcPr>
          <w:p w:rsidR="00545DE9" w:rsidRDefault="00545DE9" w:rsidP="00694C30">
            <w:pPr>
              <w:jc w:val="center"/>
              <w:rPr>
                <w:lang w:val="en-US"/>
              </w:rPr>
            </w:pPr>
            <w:r>
              <w:rPr>
                <w:lang w:val="en-US"/>
              </w:rPr>
              <w:t>100m – 33”</w:t>
            </w:r>
          </w:p>
        </w:tc>
      </w:tr>
      <w:tr w:rsidR="00545DE9" w:rsidTr="00694C30">
        <w:tc>
          <w:tcPr>
            <w:tcW w:w="2410" w:type="dxa"/>
          </w:tcPr>
          <w:p w:rsidR="00545DE9" w:rsidRDefault="00545DE9" w:rsidP="00694C30">
            <w:pPr>
              <w:rPr>
                <w:lang w:val="en-US"/>
              </w:rPr>
            </w:pPr>
            <w:r>
              <w:rPr>
                <w:lang w:val="en-US"/>
              </w:rPr>
              <w:t>Intermediate Girls</w:t>
            </w:r>
          </w:p>
        </w:tc>
        <w:tc>
          <w:tcPr>
            <w:tcW w:w="1208" w:type="dxa"/>
          </w:tcPr>
          <w:p w:rsidR="00545DE9" w:rsidRDefault="00545DE9" w:rsidP="00694C30">
            <w:pPr>
              <w:jc w:val="center"/>
              <w:rPr>
                <w:lang w:val="en-US"/>
              </w:rPr>
            </w:pPr>
            <w:r>
              <w:rPr>
                <w:lang w:val="en-US"/>
              </w:rPr>
              <w:t>4 kg</w:t>
            </w:r>
          </w:p>
        </w:tc>
        <w:tc>
          <w:tcPr>
            <w:tcW w:w="1351" w:type="dxa"/>
          </w:tcPr>
          <w:p w:rsidR="00545DE9" w:rsidRDefault="00545DE9" w:rsidP="00694C30">
            <w:pPr>
              <w:jc w:val="center"/>
              <w:rPr>
                <w:lang w:val="en-US"/>
              </w:rPr>
            </w:pPr>
            <w:r>
              <w:rPr>
                <w:lang w:val="en-US"/>
              </w:rPr>
              <w:t>1 kg</w:t>
            </w:r>
          </w:p>
        </w:tc>
        <w:tc>
          <w:tcPr>
            <w:tcW w:w="1350" w:type="dxa"/>
          </w:tcPr>
          <w:p w:rsidR="00545DE9" w:rsidRDefault="00545DE9" w:rsidP="00694C30">
            <w:pPr>
              <w:jc w:val="center"/>
              <w:rPr>
                <w:lang w:val="en-US"/>
              </w:rPr>
            </w:pPr>
            <w:r>
              <w:rPr>
                <w:lang w:val="en-US"/>
              </w:rPr>
              <w:t>500 g</w:t>
            </w:r>
          </w:p>
        </w:tc>
        <w:tc>
          <w:tcPr>
            <w:tcW w:w="1351" w:type="dxa"/>
          </w:tcPr>
          <w:p w:rsidR="00545DE9" w:rsidRDefault="00545DE9" w:rsidP="00694C30">
            <w:pPr>
              <w:jc w:val="center"/>
              <w:rPr>
                <w:lang w:val="en-US"/>
              </w:rPr>
            </w:pPr>
            <w:r>
              <w:rPr>
                <w:lang w:val="en-US"/>
              </w:rPr>
              <w:t>1.25 m</w:t>
            </w:r>
          </w:p>
        </w:tc>
        <w:tc>
          <w:tcPr>
            <w:tcW w:w="1351" w:type="dxa"/>
          </w:tcPr>
          <w:p w:rsidR="00545DE9" w:rsidRDefault="00545DE9" w:rsidP="00694C30">
            <w:pPr>
              <w:jc w:val="center"/>
              <w:rPr>
                <w:lang w:val="en-US"/>
              </w:rPr>
            </w:pPr>
            <w:r>
              <w:rPr>
                <w:lang w:val="en-US"/>
              </w:rPr>
              <w:t>80m – 30”</w:t>
            </w:r>
          </w:p>
        </w:tc>
      </w:tr>
      <w:tr w:rsidR="00545DE9" w:rsidTr="00694C30">
        <w:tc>
          <w:tcPr>
            <w:tcW w:w="2410" w:type="dxa"/>
          </w:tcPr>
          <w:p w:rsidR="00545DE9" w:rsidRDefault="00545DE9" w:rsidP="00694C30">
            <w:pPr>
              <w:rPr>
                <w:lang w:val="en-US"/>
              </w:rPr>
            </w:pPr>
            <w:r>
              <w:rPr>
                <w:lang w:val="en-US"/>
              </w:rPr>
              <w:t>Junior Boys</w:t>
            </w:r>
          </w:p>
        </w:tc>
        <w:tc>
          <w:tcPr>
            <w:tcW w:w="1208" w:type="dxa"/>
          </w:tcPr>
          <w:p w:rsidR="00545DE9" w:rsidRDefault="00545DE9" w:rsidP="00694C30">
            <w:pPr>
              <w:jc w:val="center"/>
              <w:rPr>
                <w:lang w:val="en-US"/>
              </w:rPr>
            </w:pPr>
            <w:r>
              <w:rPr>
                <w:lang w:val="en-US"/>
              </w:rPr>
              <w:t>4 kg</w:t>
            </w:r>
          </w:p>
        </w:tc>
        <w:tc>
          <w:tcPr>
            <w:tcW w:w="1351" w:type="dxa"/>
          </w:tcPr>
          <w:p w:rsidR="00545DE9" w:rsidRDefault="00545DE9" w:rsidP="00694C30">
            <w:pPr>
              <w:jc w:val="center"/>
              <w:rPr>
                <w:lang w:val="en-US"/>
              </w:rPr>
            </w:pPr>
            <w:r>
              <w:rPr>
                <w:lang w:val="en-US"/>
              </w:rPr>
              <w:t>1 kg</w:t>
            </w:r>
          </w:p>
        </w:tc>
        <w:tc>
          <w:tcPr>
            <w:tcW w:w="1350" w:type="dxa"/>
          </w:tcPr>
          <w:p w:rsidR="00545DE9" w:rsidRDefault="00545DE9" w:rsidP="00694C30">
            <w:pPr>
              <w:jc w:val="center"/>
              <w:rPr>
                <w:lang w:val="en-US"/>
              </w:rPr>
            </w:pPr>
            <w:r>
              <w:rPr>
                <w:lang w:val="en-US"/>
              </w:rPr>
              <w:t>600 g</w:t>
            </w:r>
          </w:p>
        </w:tc>
        <w:tc>
          <w:tcPr>
            <w:tcW w:w="1351" w:type="dxa"/>
          </w:tcPr>
          <w:p w:rsidR="00545DE9" w:rsidRDefault="00545DE9" w:rsidP="00694C30">
            <w:pPr>
              <w:jc w:val="center"/>
              <w:rPr>
                <w:lang w:val="en-US"/>
              </w:rPr>
            </w:pPr>
            <w:r>
              <w:rPr>
                <w:lang w:val="en-US"/>
              </w:rPr>
              <w:t>1.25 m</w:t>
            </w:r>
          </w:p>
        </w:tc>
        <w:tc>
          <w:tcPr>
            <w:tcW w:w="1351" w:type="dxa"/>
          </w:tcPr>
          <w:p w:rsidR="00545DE9" w:rsidRDefault="00545DE9" w:rsidP="00694C30">
            <w:pPr>
              <w:jc w:val="center"/>
              <w:rPr>
                <w:lang w:val="en-US"/>
              </w:rPr>
            </w:pPr>
            <w:r>
              <w:rPr>
                <w:lang w:val="en-US"/>
              </w:rPr>
              <w:t>80m – 30”</w:t>
            </w:r>
          </w:p>
        </w:tc>
      </w:tr>
      <w:tr w:rsidR="00545DE9" w:rsidTr="00694C30">
        <w:tc>
          <w:tcPr>
            <w:tcW w:w="2410" w:type="dxa"/>
          </w:tcPr>
          <w:p w:rsidR="00545DE9" w:rsidRDefault="00545DE9" w:rsidP="00694C30">
            <w:pPr>
              <w:rPr>
                <w:lang w:val="en-US"/>
              </w:rPr>
            </w:pPr>
            <w:r>
              <w:rPr>
                <w:lang w:val="en-US"/>
              </w:rPr>
              <w:t>Junior Girls</w:t>
            </w:r>
          </w:p>
        </w:tc>
        <w:tc>
          <w:tcPr>
            <w:tcW w:w="1208" w:type="dxa"/>
          </w:tcPr>
          <w:p w:rsidR="00545DE9" w:rsidRDefault="00545DE9" w:rsidP="00694C30">
            <w:pPr>
              <w:jc w:val="center"/>
              <w:rPr>
                <w:lang w:val="en-US"/>
              </w:rPr>
            </w:pPr>
            <w:r>
              <w:rPr>
                <w:lang w:val="en-US"/>
              </w:rPr>
              <w:t>3 kg</w:t>
            </w:r>
          </w:p>
        </w:tc>
        <w:tc>
          <w:tcPr>
            <w:tcW w:w="1351" w:type="dxa"/>
          </w:tcPr>
          <w:p w:rsidR="00545DE9" w:rsidRDefault="00545DE9" w:rsidP="00694C30">
            <w:pPr>
              <w:jc w:val="center"/>
              <w:rPr>
                <w:lang w:val="en-US"/>
              </w:rPr>
            </w:pPr>
            <w:r>
              <w:rPr>
                <w:lang w:val="en-US"/>
              </w:rPr>
              <w:t>0.75 kg</w:t>
            </w:r>
          </w:p>
        </w:tc>
        <w:tc>
          <w:tcPr>
            <w:tcW w:w="1350" w:type="dxa"/>
          </w:tcPr>
          <w:p w:rsidR="00545DE9" w:rsidRDefault="00545DE9" w:rsidP="00694C30">
            <w:pPr>
              <w:jc w:val="center"/>
              <w:rPr>
                <w:lang w:val="en-US"/>
              </w:rPr>
            </w:pPr>
            <w:r>
              <w:rPr>
                <w:lang w:val="en-US"/>
              </w:rPr>
              <w:t>400 g</w:t>
            </w:r>
          </w:p>
        </w:tc>
        <w:tc>
          <w:tcPr>
            <w:tcW w:w="1351" w:type="dxa"/>
          </w:tcPr>
          <w:p w:rsidR="00545DE9" w:rsidRDefault="00545DE9" w:rsidP="00694C30">
            <w:pPr>
              <w:jc w:val="center"/>
              <w:rPr>
                <w:lang w:val="en-US"/>
              </w:rPr>
            </w:pPr>
            <w:r>
              <w:rPr>
                <w:lang w:val="en-US"/>
              </w:rPr>
              <w:t>1.15 m</w:t>
            </w:r>
          </w:p>
        </w:tc>
        <w:tc>
          <w:tcPr>
            <w:tcW w:w="1351" w:type="dxa"/>
          </w:tcPr>
          <w:p w:rsidR="00545DE9" w:rsidRDefault="00545DE9" w:rsidP="00694C30">
            <w:pPr>
              <w:jc w:val="center"/>
              <w:rPr>
                <w:lang w:val="en-US"/>
              </w:rPr>
            </w:pPr>
            <w:r>
              <w:rPr>
                <w:lang w:val="en-US"/>
              </w:rPr>
              <w:t>80m – 30”</w:t>
            </w:r>
          </w:p>
        </w:tc>
      </w:tr>
      <w:tr w:rsidR="00545DE9" w:rsidTr="00694C30">
        <w:tc>
          <w:tcPr>
            <w:tcW w:w="2410" w:type="dxa"/>
          </w:tcPr>
          <w:p w:rsidR="00545DE9" w:rsidRDefault="00545DE9" w:rsidP="00694C30">
            <w:pPr>
              <w:rPr>
                <w:lang w:val="en-US"/>
              </w:rPr>
            </w:pPr>
            <w:r>
              <w:rPr>
                <w:lang w:val="en-US"/>
              </w:rPr>
              <w:t>Supported/Para Girls</w:t>
            </w:r>
          </w:p>
        </w:tc>
        <w:tc>
          <w:tcPr>
            <w:tcW w:w="1208" w:type="dxa"/>
          </w:tcPr>
          <w:p w:rsidR="00545DE9" w:rsidRDefault="00545DE9" w:rsidP="00694C30">
            <w:pPr>
              <w:jc w:val="center"/>
              <w:rPr>
                <w:lang w:val="en-US"/>
              </w:rPr>
            </w:pPr>
            <w:r>
              <w:rPr>
                <w:lang w:val="en-US"/>
              </w:rPr>
              <w:t>3 kg</w:t>
            </w:r>
          </w:p>
        </w:tc>
        <w:tc>
          <w:tcPr>
            <w:tcW w:w="1351" w:type="dxa"/>
          </w:tcPr>
          <w:p w:rsidR="00545DE9" w:rsidRDefault="00545DE9" w:rsidP="00694C30">
            <w:pPr>
              <w:jc w:val="center"/>
              <w:rPr>
                <w:lang w:val="en-US"/>
              </w:rPr>
            </w:pPr>
            <w:r>
              <w:rPr>
                <w:lang w:val="en-US"/>
              </w:rPr>
              <w:t>n/a</w:t>
            </w:r>
          </w:p>
        </w:tc>
        <w:tc>
          <w:tcPr>
            <w:tcW w:w="1350" w:type="dxa"/>
          </w:tcPr>
          <w:p w:rsidR="00545DE9" w:rsidRDefault="00545DE9" w:rsidP="00694C30">
            <w:pPr>
              <w:jc w:val="center"/>
              <w:rPr>
                <w:lang w:val="en-US"/>
              </w:rPr>
            </w:pPr>
            <w:r>
              <w:rPr>
                <w:lang w:val="en-US"/>
              </w:rPr>
              <w:t>n/a</w:t>
            </w:r>
          </w:p>
        </w:tc>
        <w:tc>
          <w:tcPr>
            <w:tcW w:w="1351" w:type="dxa"/>
          </w:tcPr>
          <w:p w:rsidR="00545DE9" w:rsidRDefault="00545DE9" w:rsidP="00694C30">
            <w:pPr>
              <w:jc w:val="center"/>
              <w:rPr>
                <w:lang w:val="en-US"/>
              </w:rPr>
            </w:pPr>
            <w:r>
              <w:rPr>
                <w:lang w:val="en-US"/>
              </w:rPr>
              <w:t>n/a</w:t>
            </w:r>
          </w:p>
        </w:tc>
        <w:tc>
          <w:tcPr>
            <w:tcW w:w="1351" w:type="dxa"/>
          </w:tcPr>
          <w:p w:rsidR="00545DE9" w:rsidRDefault="00545DE9" w:rsidP="00694C30">
            <w:pPr>
              <w:jc w:val="center"/>
              <w:rPr>
                <w:lang w:val="en-US"/>
              </w:rPr>
            </w:pPr>
            <w:r>
              <w:rPr>
                <w:lang w:val="en-US"/>
              </w:rPr>
              <w:t>n/a</w:t>
            </w:r>
          </w:p>
        </w:tc>
      </w:tr>
      <w:tr w:rsidR="00545DE9" w:rsidTr="00694C30">
        <w:tc>
          <w:tcPr>
            <w:tcW w:w="2410" w:type="dxa"/>
          </w:tcPr>
          <w:p w:rsidR="00545DE9" w:rsidRDefault="00545DE9" w:rsidP="00694C30">
            <w:pPr>
              <w:rPr>
                <w:lang w:val="en-US"/>
              </w:rPr>
            </w:pPr>
            <w:r>
              <w:rPr>
                <w:lang w:val="en-US"/>
              </w:rPr>
              <w:t>Supported/Para Boys</w:t>
            </w:r>
          </w:p>
        </w:tc>
        <w:tc>
          <w:tcPr>
            <w:tcW w:w="1208" w:type="dxa"/>
          </w:tcPr>
          <w:p w:rsidR="00545DE9" w:rsidRDefault="00545DE9" w:rsidP="00694C30">
            <w:pPr>
              <w:jc w:val="center"/>
              <w:rPr>
                <w:lang w:val="en-US"/>
              </w:rPr>
            </w:pPr>
            <w:r>
              <w:rPr>
                <w:lang w:val="en-US"/>
              </w:rPr>
              <w:t>4 kg</w:t>
            </w:r>
          </w:p>
        </w:tc>
        <w:tc>
          <w:tcPr>
            <w:tcW w:w="1351" w:type="dxa"/>
          </w:tcPr>
          <w:p w:rsidR="00545DE9" w:rsidRDefault="00545DE9" w:rsidP="00694C30">
            <w:pPr>
              <w:jc w:val="center"/>
              <w:rPr>
                <w:lang w:val="en-US"/>
              </w:rPr>
            </w:pPr>
            <w:r>
              <w:rPr>
                <w:lang w:val="en-US"/>
              </w:rPr>
              <w:t>n/a</w:t>
            </w:r>
          </w:p>
        </w:tc>
        <w:tc>
          <w:tcPr>
            <w:tcW w:w="1350" w:type="dxa"/>
          </w:tcPr>
          <w:p w:rsidR="00545DE9" w:rsidRDefault="00545DE9" w:rsidP="00694C30">
            <w:pPr>
              <w:jc w:val="center"/>
              <w:rPr>
                <w:lang w:val="en-US"/>
              </w:rPr>
            </w:pPr>
            <w:r>
              <w:rPr>
                <w:lang w:val="en-US"/>
              </w:rPr>
              <w:t>n/a</w:t>
            </w:r>
          </w:p>
        </w:tc>
        <w:tc>
          <w:tcPr>
            <w:tcW w:w="1351" w:type="dxa"/>
          </w:tcPr>
          <w:p w:rsidR="00545DE9" w:rsidRDefault="00545DE9" w:rsidP="00694C30">
            <w:pPr>
              <w:jc w:val="center"/>
              <w:rPr>
                <w:lang w:val="en-US"/>
              </w:rPr>
            </w:pPr>
            <w:r>
              <w:rPr>
                <w:lang w:val="en-US"/>
              </w:rPr>
              <w:t>n/a</w:t>
            </w:r>
          </w:p>
        </w:tc>
        <w:tc>
          <w:tcPr>
            <w:tcW w:w="1351" w:type="dxa"/>
          </w:tcPr>
          <w:p w:rsidR="00545DE9" w:rsidRDefault="00545DE9" w:rsidP="00694C30">
            <w:pPr>
              <w:jc w:val="center"/>
              <w:rPr>
                <w:lang w:val="en-US"/>
              </w:rPr>
            </w:pPr>
            <w:r>
              <w:rPr>
                <w:lang w:val="en-US"/>
              </w:rPr>
              <w:t>n/a</w:t>
            </w:r>
          </w:p>
        </w:tc>
      </w:tr>
    </w:tbl>
    <w:p w:rsidR="00545DE9" w:rsidRDefault="00545DE9" w:rsidP="00545DE9">
      <w:pPr>
        <w:ind w:left="2880" w:hanging="2880"/>
        <w:rPr>
          <w:lang w:val="en-US"/>
        </w:rPr>
      </w:pPr>
    </w:p>
    <w:p w:rsidR="00545DE9" w:rsidRDefault="00545DE9" w:rsidP="00545DE9">
      <w:pPr>
        <w:ind w:left="2880" w:hanging="2880"/>
        <w:rPr>
          <w:lang w:val="en-US"/>
        </w:rPr>
      </w:pPr>
      <w:r w:rsidRPr="007409A3">
        <w:rPr>
          <w:b/>
          <w:bCs/>
          <w:lang w:val="en-US"/>
        </w:rPr>
        <w:t>Heats/Finals:</w:t>
      </w:r>
      <w:r>
        <w:rPr>
          <w:lang w:val="en-US"/>
        </w:rPr>
        <w:tab/>
        <w:t xml:space="preserve">All track events will be timed finals with the exception of the 100m and 200m races. Because the heats are randomly determined, </w:t>
      </w:r>
      <w:r w:rsidRPr="007409A3">
        <w:rPr>
          <w:b/>
          <w:bCs/>
          <w:lang w:val="en-US"/>
        </w:rPr>
        <w:t>the fastest 16 athletes from those heats will advance to a two-heat timed section final</w:t>
      </w:r>
      <w:r>
        <w:rPr>
          <w:lang w:val="en-US"/>
        </w:rPr>
        <w:t xml:space="preserve">. The fastest eight times from the heats will race in the second final. The fastest athletes will occupy the middle lanes of both finals. In the event of a tie in any sprint event, the competitor with the fastest time in the heats will advance. If athletes remain tied after this tie-breaker, then three finals may be required. The 400m is a timed final. </w:t>
      </w:r>
    </w:p>
    <w:p w:rsidR="00545DE9" w:rsidRDefault="00545DE9" w:rsidP="00545DE9">
      <w:pPr>
        <w:ind w:left="2880" w:hanging="2880"/>
        <w:rPr>
          <w:lang w:val="en-US"/>
        </w:rPr>
      </w:pPr>
    </w:p>
    <w:p w:rsidR="00545DE9" w:rsidRDefault="00545DE9" w:rsidP="00545DE9">
      <w:pPr>
        <w:ind w:left="2880" w:hanging="2880"/>
        <w:rPr>
          <w:lang w:val="en-US"/>
        </w:rPr>
      </w:pPr>
      <w:r w:rsidRPr="007409A3">
        <w:rPr>
          <w:b/>
          <w:bCs/>
          <w:lang w:val="en-US"/>
        </w:rPr>
        <w:t>Field Events:</w:t>
      </w:r>
      <w:r>
        <w:rPr>
          <w:lang w:val="en-US"/>
        </w:rPr>
        <w:tab/>
        <w:t xml:space="preserve">Each competitor will have three attempts. The top eight will have an additional three attempts in every field event except High Jump. Those eight athletes will advance to Regionals. With the exception of High Jump, </w:t>
      </w:r>
      <w:r w:rsidRPr="006A4819">
        <w:rPr>
          <w:b/>
          <w:bCs/>
          <w:u w:val="single"/>
          <w:lang w:val="en-US"/>
        </w:rPr>
        <w:t>athletes will only be permitted 30 seconds for each field attempt</w:t>
      </w:r>
      <w:r>
        <w:rPr>
          <w:lang w:val="en-US"/>
        </w:rPr>
        <w:t xml:space="preserve">. </w:t>
      </w:r>
    </w:p>
    <w:p w:rsidR="00545DE9" w:rsidRPr="00FB4795" w:rsidRDefault="00545DE9" w:rsidP="00545DE9">
      <w:pPr>
        <w:ind w:left="2880" w:hanging="2880"/>
        <w:rPr>
          <w:b/>
          <w:bCs/>
          <w:lang w:val="en-US"/>
        </w:rPr>
      </w:pPr>
      <w:r w:rsidRPr="000D5852">
        <w:rPr>
          <w:b/>
          <w:bCs/>
          <w:lang w:val="en-US"/>
        </w:rPr>
        <w:lastRenderedPageBreak/>
        <w:t>Racing Up:</w:t>
      </w:r>
      <w:r>
        <w:rPr>
          <w:b/>
          <w:bCs/>
          <w:lang w:val="en-US"/>
        </w:rPr>
        <w:tab/>
      </w:r>
      <w:r w:rsidRPr="00FB4795">
        <w:rPr>
          <w:lang w:val="en-US"/>
        </w:rPr>
        <w:t xml:space="preserve">In addition to being able to race up a class in all individual and relay events as in the past, an athlete may choose to race up in only a relay or relays. For example: an athlete who races their individual events as an intermediate, could participate in Senior 4x400m and Intermediate 4x100m, but could not then at any time participate in Intermediate 4x400m or Senior 4x100m. </w:t>
      </w:r>
      <w:r w:rsidRPr="00386859">
        <w:rPr>
          <w:b/>
          <w:bCs/>
          <w:lang w:val="en-US"/>
        </w:rPr>
        <w:t>An athlete cannot compete in the same event in two classes at any point in the same season.</w:t>
      </w:r>
      <w:r w:rsidRPr="00386859">
        <w:rPr>
          <w:lang w:val="en-US"/>
        </w:rPr>
        <w:t xml:space="preserve"> </w:t>
      </w:r>
      <w:r w:rsidRPr="00386859">
        <w:rPr>
          <w:b/>
          <w:bCs/>
          <w:lang w:val="en-US"/>
        </w:rPr>
        <w:t>A reminder, as well, that the class for any event is set by an athlete’s first participation in the evet at Districts, and that all individual events must be in one class.</w:t>
      </w:r>
      <w:r w:rsidRPr="00FB4795">
        <w:rPr>
          <w:b/>
          <w:bCs/>
          <w:lang w:val="en-US"/>
        </w:rPr>
        <w:t xml:space="preserve"> </w:t>
      </w:r>
    </w:p>
    <w:p w:rsidR="00545DE9" w:rsidRDefault="00545DE9" w:rsidP="00545DE9">
      <w:pPr>
        <w:ind w:left="2880" w:hanging="2880"/>
        <w:rPr>
          <w:b/>
          <w:bCs/>
          <w:lang w:val="en-US"/>
        </w:rPr>
      </w:pPr>
    </w:p>
    <w:p w:rsidR="00545DE9" w:rsidRDefault="00545DE9" w:rsidP="00545DE9">
      <w:pPr>
        <w:ind w:left="2880" w:hanging="2880"/>
        <w:rPr>
          <w:lang w:val="en-US"/>
        </w:rPr>
      </w:pPr>
      <w:r w:rsidRPr="007409A3">
        <w:rPr>
          <w:b/>
          <w:bCs/>
          <w:lang w:val="en-US"/>
        </w:rPr>
        <w:t>Advancement:</w:t>
      </w:r>
      <w:r>
        <w:rPr>
          <w:lang w:val="en-US"/>
        </w:rPr>
        <w:tab/>
        <w:t>The top eight athletes in each event, as well as the top four relay teams, will advance to Regionals (May 2</w:t>
      </w:r>
      <w:r w:rsidR="005A44B3">
        <w:rPr>
          <w:lang w:val="en-US"/>
        </w:rPr>
        <w:t>3</w:t>
      </w:r>
      <w:r>
        <w:rPr>
          <w:lang w:val="en-US"/>
        </w:rPr>
        <w:t>/May2</w:t>
      </w:r>
      <w:r w:rsidR="005A44B3">
        <w:rPr>
          <w:lang w:val="en-US"/>
        </w:rPr>
        <w:t>4</w:t>
      </w:r>
      <w:r>
        <w:rPr>
          <w:lang w:val="en-US"/>
        </w:rPr>
        <w:t>). The 9</w:t>
      </w:r>
      <w:r w:rsidRPr="007409A3">
        <w:rPr>
          <w:vertAlign w:val="superscript"/>
          <w:lang w:val="en-US"/>
        </w:rPr>
        <w:t>th</w:t>
      </w:r>
      <w:r>
        <w:rPr>
          <w:lang w:val="en-US"/>
        </w:rPr>
        <w:t xml:space="preserve"> place competitor (or 5</w:t>
      </w:r>
      <w:r w:rsidRPr="007409A3">
        <w:rPr>
          <w:vertAlign w:val="superscript"/>
          <w:lang w:val="en-US"/>
        </w:rPr>
        <w:t>th</w:t>
      </w:r>
      <w:r>
        <w:rPr>
          <w:lang w:val="en-US"/>
        </w:rPr>
        <w:t xml:space="preserve"> relay team) from each District may substitute for an athlete from the same District in the top eight if one is unable to compete. </w:t>
      </w:r>
    </w:p>
    <w:p w:rsidR="00545DE9" w:rsidRDefault="00545DE9" w:rsidP="00545DE9">
      <w:pPr>
        <w:ind w:left="2880" w:hanging="2880"/>
        <w:rPr>
          <w:lang w:val="en-US"/>
        </w:rPr>
      </w:pPr>
    </w:p>
    <w:p w:rsidR="00545DE9" w:rsidRDefault="00545DE9" w:rsidP="00545DE9">
      <w:pPr>
        <w:ind w:left="2880" w:hanging="2880"/>
        <w:rPr>
          <w:lang w:val="en-US"/>
        </w:rPr>
      </w:pPr>
    </w:p>
    <w:p w:rsidR="00545DE9" w:rsidRDefault="00545DE9" w:rsidP="00545DE9">
      <w:pPr>
        <w:ind w:left="2880" w:hanging="2880"/>
        <w:rPr>
          <w:lang w:val="en-US"/>
        </w:rPr>
      </w:pPr>
      <w:r w:rsidRPr="00FB4795">
        <w:rPr>
          <w:b/>
          <w:bCs/>
          <w:lang w:val="en-US"/>
        </w:rPr>
        <w:t>Schedule:</w:t>
      </w:r>
      <w:r>
        <w:rPr>
          <w:lang w:val="en-US"/>
        </w:rPr>
        <w:tab/>
        <w:t xml:space="preserve">A schedule of events is available on </w:t>
      </w:r>
      <w:proofErr w:type="gramStart"/>
      <w:r>
        <w:rPr>
          <w:lang w:val="en-US"/>
        </w:rPr>
        <w:t>Trackie.reg .</w:t>
      </w:r>
      <w:proofErr w:type="gramEnd"/>
      <w:r>
        <w:rPr>
          <w:lang w:val="en-US"/>
        </w:rPr>
        <w:t xml:space="preserve"> Times are approximate due to variances in the number of athletes per event. We are posting a start time on the track of 9:15 am, and all events will follow in order when the track is ready. We will not post a start time for track events so things may proceed ahead when circumstances make that possible. All coaches and athletes need to be aware of what events are happening on the track, and listen for age-class calls on the PA. </w:t>
      </w:r>
      <w:r w:rsidRPr="006A4819">
        <w:rPr>
          <w:highlight w:val="yellow"/>
          <w:u w:val="single"/>
          <w:lang w:val="en-US"/>
        </w:rPr>
        <w:t>This is NOT how the schedule will work at Regionals so please keep that in mind.</w:t>
      </w:r>
      <w:r>
        <w:rPr>
          <w:lang w:val="en-US"/>
        </w:rPr>
        <w:t xml:space="preserve"> Athletes are encouraged to stay on site and to check in with the Clerk of the Course and/or Head Official of field events ASAP after the first call by the announcing booth. All athletes competing in field events should pay careful attention to their schedule as these have specific start times. Discus and Javelin competitors should not advance to the competition area until an official is present. These events are staggered for athlete and spectator safety. </w:t>
      </w:r>
    </w:p>
    <w:p w:rsidR="00545DE9" w:rsidRDefault="00545DE9" w:rsidP="00545DE9">
      <w:pPr>
        <w:ind w:left="2880" w:hanging="2880"/>
        <w:rPr>
          <w:lang w:val="en-US"/>
        </w:rPr>
      </w:pPr>
      <w:r>
        <w:rPr>
          <w:b/>
          <w:bCs/>
          <w:lang w:val="en-US"/>
        </w:rPr>
        <w:tab/>
      </w:r>
      <w:r w:rsidR="005A44B3">
        <w:rPr>
          <w:b/>
          <w:bCs/>
          <w:highlight w:val="yellow"/>
          <w:lang w:val="en-US"/>
        </w:rPr>
        <w:t>IMPORTANT</w:t>
      </w:r>
      <w:r w:rsidRPr="000D5852">
        <w:rPr>
          <w:b/>
          <w:bCs/>
          <w:highlight w:val="yellow"/>
          <w:lang w:val="en-US"/>
        </w:rPr>
        <w:t>:</w:t>
      </w:r>
      <w:r w:rsidRPr="000D5852">
        <w:rPr>
          <w:highlight w:val="yellow"/>
          <w:lang w:val="en-US"/>
        </w:rPr>
        <w:t xml:space="preserve"> All track events will be timed using the electronic timing and photo-finish system. This will be discussed at the Coaches Meeting.</w:t>
      </w:r>
    </w:p>
    <w:p w:rsidR="00545DE9" w:rsidRDefault="00545DE9" w:rsidP="00545DE9">
      <w:pPr>
        <w:rPr>
          <w:b/>
          <w:bCs/>
          <w:lang w:val="en-US"/>
        </w:rPr>
      </w:pPr>
    </w:p>
    <w:p w:rsidR="00545DE9" w:rsidRDefault="00545DE9" w:rsidP="00545DE9">
      <w:pPr>
        <w:ind w:left="2880" w:hanging="2880"/>
        <w:rPr>
          <w:lang w:val="en-US"/>
        </w:rPr>
      </w:pPr>
      <w:r w:rsidRPr="007409A3">
        <w:rPr>
          <w:b/>
          <w:bCs/>
          <w:lang w:val="en-US"/>
        </w:rPr>
        <w:t>Canteen:</w:t>
      </w:r>
      <w:r>
        <w:rPr>
          <w:lang w:val="en-US"/>
        </w:rPr>
        <w:tab/>
        <w:t>On-site canteen available for coaches, athletes, and spectators.</w:t>
      </w:r>
      <w:r w:rsidR="005A44B3">
        <w:rPr>
          <w:lang w:val="en-US"/>
        </w:rPr>
        <w:t xml:space="preserve"> Please be gracious to the volunteers who have put this in place for our teams.</w:t>
      </w:r>
    </w:p>
    <w:p w:rsidR="00545DE9" w:rsidRDefault="00545DE9" w:rsidP="00545DE9">
      <w:pPr>
        <w:ind w:left="2880" w:hanging="2880"/>
        <w:rPr>
          <w:b/>
          <w:bCs/>
          <w:lang w:val="en-US"/>
        </w:rPr>
      </w:pPr>
    </w:p>
    <w:p w:rsidR="00545DE9" w:rsidRDefault="00545DE9" w:rsidP="00545DE9">
      <w:pPr>
        <w:ind w:left="2880" w:hanging="2880"/>
        <w:rPr>
          <w:lang w:val="en-US"/>
        </w:rPr>
      </w:pPr>
      <w:r w:rsidRPr="00FB4795">
        <w:rPr>
          <w:b/>
          <w:bCs/>
          <w:lang w:val="en-US"/>
        </w:rPr>
        <w:t>Parking:</w:t>
      </w:r>
      <w:r>
        <w:rPr>
          <w:lang w:val="en-US"/>
        </w:rPr>
        <w:tab/>
        <w:t xml:space="preserve">The facility has ample on-site parking for buses and vehicles. Please avoid blocking gates and entrances. </w:t>
      </w:r>
    </w:p>
    <w:p w:rsidR="00545DE9" w:rsidRDefault="00545DE9" w:rsidP="00545DE9">
      <w:pPr>
        <w:ind w:left="2880" w:hanging="2880"/>
        <w:rPr>
          <w:b/>
          <w:bCs/>
          <w:lang w:val="en-US"/>
        </w:rPr>
      </w:pPr>
    </w:p>
    <w:p w:rsidR="00545DE9" w:rsidRDefault="00545DE9" w:rsidP="00545DE9">
      <w:pPr>
        <w:ind w:left="2880" w:hanging="2880"/>
        <w:rPr>
          <w:lang w:val="en-US"/>
        </w:rPr>
      </w:pPr>
      <w:r w:rsidRPr="00FB4795">
        <w:rPr>
          <w:b/>
          <w:bCs/>
          <w:lang w:val="en-US"/>
        </w:rPr>
        <w:lastRenderedPageBreak/>
        <w:t>Directions:</w:t>
      </w:r>
      <w:r>
        <w:rPr>
          <w:lang w:val="en-US"/>
        </w:rPr>
        <w:tab/>
        <w:t xml:space="preserve">Pioneer Coal Athletic Field (GPS address: 483 Auburn Avenue, </w:t>
      </w:r>
      <w:proofErr w:type="spellStart"/>
      <w:r>
        <w:rPr>
          <w:lang w:val="en-US"/>
        </w:rPr>
        <w:t>Stellarton</w:t>
      </w:r>
      <w:proofErr w:type="spellEnd"/>
      <w:r>
        <w:rPr>
          <w:lang w:val="en-US"/>
        </w:rPr>
        <w:t xml:space="preserve">) </w:t>
      </w:r>
    </w:p>
    <w:p w:rsidR="00545DE9" w:rsidRDefault="00545DE9" w:rsidP="00545DE9">
      <w:pPr>
        <w:ind w:left="2880" w:hanging="2880"/>
        <w:rPr>
          <w:lang w:val="en-US"/>
        </w:rPr>
      </w:pPr>
      <w:r>
        <w:rPr>
          <w:lang w:val="en-US"/>
        </w:rPr>
        <w:tab/>
      </w:r>
      <w:r w:rsidRPr="00FB4795">
        <w:rPr>
          <w:b/>
          <w:bCs/>
          <w:lang w:val="en-US"/>
        </w:rPr>
        <w:t>From Truro</w:t>
      </w:r>
      <w:r>
        <w:rPr>
          <w:lang w:val="en-US"/>
        </w:rPr>
        <w:t>: Take exit 23 off Highway 104 and turn right on Westville Road. Continue straight until Foster Avenue. Turn left. Proceed roughly 400m and turn right onto Pat Carty Way.</w:t>
      </w:r>
    </w:p>
    <w:p w:rsidR="00545DE9" w:rsidRDefault="00545DE9" w:rsidP="00545DE9">
      <w:pPr>
        <w:ind w:left="2880" w:hanging="2880"/>
        <w:rPr>
          <w:lang w:val="en-US"/>
        </w:rPr>
      </w:pPr>
      <w:r>
        <w:rPr>
          <w:lang w:val="en-US"/>
        </w:rPr>
        <w:tab/>
      </w:r>
      <w:r w:rsidRPr="00FB4795">
        <w:rPr>
          <w:b/>
          <w:bCs/>
          <w:lang w:val="en-US"/>
        </w:rPr>
        <w:t>From Antigonish</w:t>
      </w:r>
      <w:r>
        <w:rPr>
          <w:lang w:val="en-US"/>
        </w:rPr>
        <w:t>: Take exit 23 off Highway 104 and turn left onto Westville Road. Continue straight until Foster Avenue. Turn left. Proceed roughly 400m and turn right onto Pat Carty Way.</w:t>
      </w:r>
    </w:p>
    <w:p w:rsidR="00545DE9" w:rsidRDefault="00545DE9" w:rsidP="00545DE9">
      <w:pPr>
        <w:ind w:left="2880" w:hanging="2880"/>
        <w:rPr>
          <w:lang w:val="en-US"/>
        </w:rPr>
      </w:pPr>
      <w:r>
        <w:rPr>
          <w:b/>
          <w:bCs/>
          <w:lang w:val="en-US"/>
        </w:rPr>
        <w:tab/>
        <w:t>Note</w:t>
      </w:r>
      <w:r w:rsidRPr="00FB4795">
        <w:rPr>
          <w:lang w:val="en-US"/>
        </w:rPr>
        <w:t>:</w:t>
      </w:r>
      <w:r>
        <w:rPr>
          <w:lang w:val="en-US"/>
        </w:rPr>
        <w:t xml:space="preserve"> Foster Avenue and Auburn Avenue are the same road but it has different names at either end. You will enter from the Foster Avenue end. </w:t>
      </w:r>
    </w:p>
    <w:p w:rsidR="00545DE9" w:rsidRDefault="00545DE9" w:rsidP="00545DE9">
      <w:pPr>
        <w:ind w:left="2880" w:hanging="2880"/>
        <w:rPr>
          <w:lang w:val="en-US"/>
        </w:rPr>
      </w:pPr>
    </w:p>
    <w:p w:rsidR="00545DE9" w:rsidRDefault="00545DE9" w:rsidP="00545DE9">
      <w:pPr>
        <w:ind w:left="2880" w:hanging="2880"/>
        <w:rPr>
          <w:lang w:val="en-US"/>
        </w:rPr>
      </w:pPr>
    </w:p>
    <w:p w:rsidR="00545DE9" w:rsidRDefault="00545DE9" w:rsidP="00545DE9">
      <w:pPr>
        <w:ind w:left="2880" w:hanging="2880"/>
        <w:rPr>
          <w:lang w:val="en-US"/>
        </w:rPr>
      </w:pPr>
      <w:r w:rsidRPr="00FB4795">
        <w:rPr>
          <w:b/>
          <w:bCs/>
          <w:lang w:val="en-US"/>
        </w:rPr>
        <w:t>Changing Rooms:</w:t>
      </w:r>
      <w:r>
        <w:rPr>
          <w:lang w:val="en-US"/>
        </w:rPr>
        <w:tab/>
        <w:t>The facility has a clubhouse that contains washroom facilities. Athletes should come to the meet prepared for the entire day. Schools are asked to remind athletes to clean up after themselves, and to prepare for all weather conditions.</w:t>
      </w:r>
    </w:p>
    <w:p w:rsidR="00545DE9" w:rsidRDefault="00545DE9" w:rsidP="00545DE9">
      <w:pPr>
        <w:ind w:left="2880" w:hanging="2880"/>
        <w:rPr>
          <w:lang w:val="en-US"/>
        </w:rPr>
      </w:pPr>
    </w:p>
    <w:p w:rsidR="00545DE9" w:rsidRDefault="00545DE9" w:rsidP="00545DE9">
      <w:pPr>
        <w:ind w:left="2880" w:hanging="2880"/>
        <w:rPr>
          <w:lang w:val="en-US"/>
        </w:rPr>
      </w:pPr>
      <w:r w:rsidRPr="00FB4795">
        <w:rPr>
          <w:b/>
          <w:bCs/>
          <w:lang w:val="en-US"/>
        </w:rPr>
        <w:t>Information:</w:t>
      </w:r>
      <w:r>
        <w:rPr>
          <w:lang w:val="en-US"/>
        </w:rPr>
        <w:tab/>
        <w:t xml:space="preserve">If you require further information, please contact Joyce Millman – 902-890-3930 (cell), or by email: </w:t>
      </w:r>
      <w:hyperlink r:id="rId7" w:history="1">
        <w:r w:rsidRPr="00447EF4">
          <w:rPr>
            <w:rStyle w:val="Hyperlink"/>
            <w:lang w:val="en-US"/>
          </w:rPr>
          <w:t>millmanjoyce@gmail.com</w:t>
        </w:r>
      </w:hyperlink>
    </w:p>
    <w:p w:rsidR="00545DE9" w:rsidRPr="007409A3" w:rsidRDefault="00545DE9" w:rsidP="00545DE9">
      <w:pPr>
        <w:ind w:left="2880" w:hanging="2880"/>
        <w:rPr>
          <w:lang w:val="en-US"/>
        </w:rPr>
      </w:pPr>
    </w:p>
    <w:p w:rsidR="00545DE9" w:rsidRDefault="00545DE9" w:rsidP="00545DE9"/>
    <w:p w:rsidR="00D8642C" w:rsidRDefault="00D8642C"/>
    <w:sectPr w:rsidR="00D86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9"/>
    <w:rsid w:val="00545DE9"/>
    <w:rsid w:val="005A44B3"/>
    <w:rsid w:val="006A4819"/>
    <w:rsid w:val="00A17C02"/>
    <w:rsid w:val="00D8642C"/>
    <w:rsid w:val="00DB1A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C7E9A5"/>
  <w15:chartTrackingRefBased/>
  <w15:docId w15:val="{0E34A91C-E87A-EE40-9263-B4C8D872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DE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DE9"/>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llmanjoyc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lmanjoyce@gmail.com" TargetMode="External"/><Relationship Id="rId5" Type="http://schemas.openxmlformats.org/officeDocument/2006/relationships/hyperlink" Target="mailto:smithrg@ccrce.ca" TargetMode="External"/><Relationship Id="rId4" Type="http://schemas.openxmlformats.org/officeDocument/2006/relationships/hyperlink" Target="mailto:millmanjoyce@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Millman</dc:creator>
  <cp:keywords/>
  <dc:description/>
  <cp:lastModifiedBy>Joyce Millman</cp:lastModifiedBy>
  <cp:revision>3</cp:revision>
  <dcterms:created xsi:type="dcterms:W3CDTF">2025-04-01T17:25:00Z</dcterms:created>
  <dcterms:modified xsi:type="dcterms:W3CDTF">2025-04-08T17:39:00Z</dcterms:modified>
</cp:coreProperties>
</file>