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5416" w14:textId="403386A2" w:rsidR="00D76C2C" w:rsidRDefault="00FF345F">
      <w:r>
        <w:rPr>
          <w:rFonts w:ascii="Trade Gothic LT Std Bold" w:hAnsi="Trade Gothic LT Std Bold"/>
          <w:noProof/>
          <w:lang w:val="en-CA"/>
        </w:rPr>
        <w:drawing>
          <wp:anchor distT="0" distB="0" distL="114300" distR="114300" simplePos="0" relativeHeight="251658240" behindDoc="1" locked="0" layoutInCell="1" allowOverlap="1" wp14:anchorId="5C8D6595" wp14:editId="04209B06">
            <wp:simplePos x="0" y="0"/>
            <wp:positionH relativeFrom="margin">
              <wp:posOffset>1252220</wp:posOffset>
            </wp:positionH>
            <wp:positionV relativeFrom="paragraph">
              <wp:posOffset>-812800</wp:posOffset>
            </wp:positionV>
            <wp:extent cx="3759298" cy="2476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98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4040B" w14:textId="498284DE" w:rsidR="00D76C2C" w:rsidRDefault="00D76C2C"/>
    <w:p w14:paraId="4C63A761" w14:textId="26192216" w:rsidR="00D76C2C" w:rsidRDefault="00D76C2C"/>
    <w:p w14:paraId="2D3D6469" w14:textId="28B4CFFB" w:rsidR="00D76C2C" w:rsidRDefault="00D76C2C"/>
    <w:p w14:paraId="22BDC822" w14:textId="77777777" w:rsidR="00D76C2C" w:rsidRDefault="00D76C2C"/>
    <w:tbl>
      <w:tblPr>
        <w:tblStyle w:val="TableGrid"/>
        <w:tblW w:w="994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717"/>
      </w:tblGrid>
      <w:tr w:rsidR="00C95FE6" w:rsidRPr="0067747E" w14:paraId="39CD5EF6" w14:textId="77777777" w:rsidTr="00EB750B">
        <w:trPr>
          <w:trHeight w:val="396"/>
        </w:trPr>
        <w:tc>
          <w:tcPr>
            <w:tcW w:w="4230" w:type="dxa"/>
          </w:tcPr>
          <w:p w14:paraId="2E26674E" w14:textId="1D46FBF6" w:rsidR="00D76C2C" w:rsidRDefault="00D76C2C" w:rsidP="00A6460B">
            <w:pPr>
              <w:spacing w:after="160" w:line="259" w:lineRule="auto"/>
              <w:rPr>
                <w:rFonts w:ascii="Corbel" w:hAnsi="Corbel"/>
                <w:color w:val="002060"/>
                <w:sz w:val="28"/>
                <w:u w:val="single"/>
              </w:rPr>
            </w:pPr>
          </w:p>
          <w:p w14:paraId="059D5D2E" w14:textId="77777777" w:rsidR="00D76C2C" w:rsidRDefault="00D76C2C" w:rsidP="00A6460B">
            <w:pPr>
              <w:spacing w:after="160" w:line="259" w:lineRule="auto"/>
              <w:rPr>
                <w:rFonts w:ascii="Corbel" w:hAnsi="Corbel"/>
                <w:color w:val="002060"/>
                <w:sz w:val="28"/>
                <w:u w:val="single"/>
              </w:rPr>
            </w:pPr>
          </w:p>
          <w:p w14:paraId="2CE66240" w14:textId="1255EE23" w:rsidR="00C95FE6" w:rsidRPr="0067747E" w:rsidRDefault="00C95FE6" w:rsidP="00A6460B">
            <w:pPr>
              <w:spacing w:after="160" w:line="259" w:lineRule="auto"/>
              <w:rPr>
                <w:rFonts w:ascii="Corbel" w:hAnsi="Corbel"/>
                <w:color w:val="002060"/>
                <w:sz w:val="28"/>
                <w:u w:val="single"/>
              </w:rPr>
            </w:pPr>
            <w:r w:rsidRPr="0067747E">
              <w:rPr>
                <w:rFonts w:ascii="Corbel" w:hAnsi="Corbel"/>
                <w:color w:val="002060"/>
                <w:sz w:val="28"/>
                <w:u w:val="single"/>
              </w:rPr>
              <w:t>DATE &amp; TIME:</w:t>
            </w:r>
          </w:p>
        </w:tc>
        <w:tc>
          <w:tcPr>
            <w:tcW w:w="5717" w:type="dxa"/>
          </w:tcPr>
          <w:p w14:paraId="5377BA6B" w14:textId="2FC8AA21" w:rsidR="00D76C2C" w:rsidRDefault="00D76C2C" w:rsidP="00C95FE6">
            <w:pPr>
              <w:rPr>
                <w:rFonts w:ascii="Corbel" w:hAnsi="Corbel"/>
                <w:color w:val="002060"/>
                <w:sz w:val="28"/>
                <w:u w:val="single"/>
              </w:rPr>
            </w:pPr>
          </w:p>
          <w:p w14:paraId="730675EC" w14:textId="77777777" w:rsidR="00D76C2C" w:rsidRDefault="00D76C2C" w:rsidP="00C95FE6">
            <w:pPr>
              <w:rPr>
                <w:rFonts w:ascii="Corbel" w:hAnsi="Corbel"/>
                <w:color w:val="002060"/>
                <w:sz w:val="28"/>
                <w:u w:val="single"/>
              </w:rPr>
            </w:pPr>
          </w:p>
          <w:p w14:paraId="0579F79A" w14:textId="77777777" w:rsidR="00D76C2C" w:rsidRDefault="00D76C2C" w:rsidP="00C95FE6">
            <w:pPr>
              <w:rPr>
                <w:rFonts w:ascii="Corbel" w:hAnsi="Corbel"/>
                <w:color w:val="002060"/>
                <w:sz w:val="28"/>
                <w:u w:val="single"/>
              </w:rPr>
            </w:pPr>
          </w:p>
          <w:p w14:paraId="1D53FAE8" w14:textId="331C7BC1" w:rsidR="00C95FE6" w:rsidRPr="0067747E" w:rsidRDefault="00C95FE6" w:rsidP="00C95FE6">
            <w:pPr>
              <w:rPr>
                <w:rFonts w:ascii="Corbel" w:hAnsi="Corbel"/>
                <w:color w:val="002060"/>
                <w:sz w:val="28"/>
                <w:u w:val="single"/>
              </w:rPr>
            </w:pPr>
            <w:r w:rsidRPr="0067747E">
              <w:rPr>
                <w:rFonts w:ascii="Corbel" w:hAnsi="Corbel"/>
                <w:color w:val="002060"/>
                <w:sz w:val="28"/>
                <w:u w:val="single"/>
              </w:rPr>
              <w:t>LOCATION:</w:t>
            </w:r>
          </w:p>
        </w:tc>
      </w:tr>
      <w:tr w:rsidR="00C95FE6" w:rsidRPr="0067747E" w14:paraId="123B3E47" w14:textId="77777777" w:rsidTr="00EB750B">
        <w:tc>
          <w:tcPr>
            <w:tcW w:w="4230" w:type="dxa"/>
          </w:tcPr>
          <w:p w14:paraId="09CCC3A6" w14:textId="2C6255A1" w:rsidR="00EB750B" w:rsidRPr="0067747E" w:rsidRDefault="00632653" w:rsidP="00C95FE6">
            <w:pPr>
              <w:rPr>
                <w:rFonts w:ascii="Corbel" w:hAnsi="Corbel"/>
                <w:lang w:val="en-CA"/>
              </w:rPr>
            </w:pPr>
            <w:r>
              <w:rPr>
                <w:rFonts w:ascii="Corbel" w:hAnsi="Corbel" w:cs="Arial"/>
                <w:b/>
              </w:rPr>
              <w:t xml:space="preserve">July </w:t>
            </w:r>
            <w:r w:rsidR="006B0452">
              <w:rPr>
                <w:rFonts w:ascii="Corbel" w:hAnsi="Corbel" w:cs="Arial"/>
                <w:b/>
              </w:rPr>
              <w:t>16,</w:t>
            </w:r>
            <w:r w:rsidR="00EB750B" w:rsidRPr="0067747E">
              <w:rPr>
                <w:rFonts w:ascii="Corbel" w:hAnsi="Corbel" w:cs="Arial"/>
                <w:b/>
              </w:rPr>
              <w:t xml:space="preserve"> 202</w:t>
            </w:r>
            <w:r w:rsidR="00FF345F">
              <w:rPr>
                <w:rFonts w:ascii="Corbel" w:hAnsi="Corbel" w:cs="Arial"/>
                <w:b/>
              </w:rPr>
              <w:t>4</w:t>
            </w:r>
            <w:r w:rsidR="00EB750B" w:rsidRPr="0067747E">
              <w:rPr>
                <w:rFonts w:ascii="Corbel" w:hAnsi="Corbel"/>
                <w:lang w:val="en-CA"/>
              </w:rPr>
              <w:t xml:space="preserve">              </w:t>
            </w:r>
          </w:p>
          <w:p w14:paraId="46829333" w14:textId="79223311" w:rsidR="00C95FE6" w:rsidRPr="0067747E" w:rsidRDefault="00EB750B" w:rsidP="00C95FE6">
            <w:pPr>
              <w:rPr>
                <w:rFonts w:ascii="Corbel" w:hAnsi="Corbel"/>
                <w:lang w:val="en-CA"/>
              </w:rPr>
            </w:pPr>
            <w:r w:rsidRPr="0067747E">
              <w:rPr>
                <w:rFonts w:ascii="Corbel" w:hAnsi="Corbel"/>
                <w:lang w:val="en-CA"/>
              </w:rPr>
              <w:t xml:space="preserve">Start time: </w:t>
            </w:r>
            <w:r w:rsidR="004F4D81" w:rsidRPr="0067747E">
              <w:rPr>
                <w:rFonts w:ascii="Corbel" w:hAnsi="Corbel"/>
                <w:lang w:val="en-CA"/>
              </w:rPr>
              <w:t>6:00</w:t>
            </w:r>
            <w:r w:rsidRPr="0067747E">
              <w:rPr>
                <w:rFonts w:ascii="Corbel" w:hAnsi="Corbel"/>
                <w:lang w:val="en-CA"/>
              </w:rPr>
              <w:t xml:space="preserve"> </w:t>
            </w:r>
            <w:r w:rsidR="009F1CC7">
              <w:rPr>
                <w:rFonts w:ascii="Corbel" w:hAnsi="Corbel"/>
                <w:lang w:val="en-CA"/>
              </w:rPr>
              <w:t>p</w:t>
            </w:r>
            <w:r w:rsidRPr="0067747E">
              <w:rPr>
                <w:rFonts w:ascii="Corbel" w:hAnsi="Corbel"/>
                <w:lang w:val="en-CA"/>
              </w:rPr>
              <w:t>.m.</w:t>
            </w:r>
          </w:p>
          <w:p w14:paraId="56A8667B" w14:textId="10FD557F" w:rsidR="00C95FE6" w:rsidRPr="0067747E" w:rsidRDefault="00C95FE6" w:rsidP="00EB750B">
            <w:pPr>
              <w:rPr>
                <w:rFonts w:ascii="Corbel" w:hAnsi="Corbel"/>
                <w:lang w:val="en-CA"/>
              </w:rPr>
            </w:pPr>
          </w:p>
        </w:tc>
        <w:tc>
          <w:tcPr>
            <w:tcW w:w="5717" w:type="dxa"/>
          </w:tcPr>
          <w:p w14:paraId="778BFF71" w14:textId="4E9AA672" w:rsidR="00C95FE6" w:rsidRPr="0067747E" w:rsidRDefault="00FF345F" w:rsidP="00C95FE6">
            <w:pPr>
              <w:rPr>
                <w:rFonts w:ascii="Corbel" w:hAnsi="Corbel"/>
                <w:lang w:val="en-CA"/>
              </w:rPr>
            </w:pPr>
            <w:r w:rsidRPr="00FF345F">
              <w:rPr>
                <w:rFonts w:ascii="Corbel" w:hAnsi="Corbel"/>
                <w:lang w:val="en-CA"/>
              </w:rPr>
              <w:t>Tor</w:t>
            </w:r>
            <w:r>
              <w:rPr>
                <w:rFonts w:ascii="Corbel" w:hAnsi="Corbel"/>
                <w:lang w:val="en-CA"/>
              </w:rPr>
              <w:t>onto Track and Field Center</w:t>
            </w:r>
          </w:p>
          <w:p w14:paraId="15705A0C" w14:textId="76126B45" w:rsidR="00C95FE6" w:rsidRPr="0067747E" w:rsidRDefault="00FF345F" w:rsidP="007658F8">
            <w:pPr>
              <w:rPr>
                <w:rFonts w:ascii="Corbel" w:hAnsi="Corbel"/>
                <w:lang w:val="en-CA"/>
              </w:rPr>
            </w:pPr>
            <w:r>
              <w:rPr>
                <w:rFonts w:ascii="Corbel" w:hAnsi="Corbel"/>
                <w:lang w:val="en-CA"/>
              </w:rPr>
              <w:t xml:space="preserve">231 Ian McDonald Blvd </w:t>
            </w:r>
            <w:r w:rsidRPr="00FF345F">
              <w:rPr>
                <w:rFonts w:ascii="Corbel" w:hAnsi="Corbel"/>
                <w:lang w:val="en-CA"/>
              </w:rPr>
              <w:t>Toronto ON M7A 2C5</w:t>
            </w:r>
          </w:p>
        </w:tc>
      </w:tr>
    </w:tbl>
    <w:p w14:paraId="3FB8AC60" w14:textId="43614C0B" w:rsidR="004F4D81" w:rsidRPr="0067747E" w:rsidRDefault="00C95FE6" w:rsidP="00EB750B">
      <w:pPr>
        <w:rPr>
          <w:rFonts w:ascii="Corbel" w:hAnsi="Corbel"/>
          <w:color w:val="002060"/>
          <w:sz w:val="28"/>
          <w:u w:val="single"/>
        </w:rPr>
      </w:pPr>
      <w:r w:rsidRPr="0067747E">
        <w:rPr>
          <w:rFonts w:ascii="Corbel" w:hAnsi="Corbel"/>
          <w:color w:val="002060"/>
          <w:sz w:val="28"/>
          <w:u w:val="single"/>
        </w:rPr>
        <w:t>DETAILS:</w:t>
      </w:r>
    </w:p>
    <w:p w14:paraId="7F7FF846" w14:textId="34F25B2A" w:rsidR="0067747E" w:rsidRDefault="004F4D81" w:rsidP="0067747E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Sanctioned by </w:t>
      </w:r>
      <w:r w:rsidR="00A16F53">
        <w:rPr>
          <w:rFonts w:ascii="Corbel" w:hAnsi="Corbel"/>
          <w:lang w:val="en-CA"/>
        </w:rPr>
        <w:t>World Athletics</w:t>
      </w:r>
    </w:p>
    <w:p w14:paraId="64ED97C6" w14:textId="2DC3DBDF" w:rsidR="00EB750B" w:rsidRPr="0067747E" w:rsidRDefault="00EB750B" w:rsidP="0067747E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Meet Director:</w:t>
      </w:r>
      <w:r w:rsidR="0067747E" w:rsidRP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b/>
          <w:lang w:val="en-CA"/>
        </w:rPr>
        <w:t>Colleen Dotson (</w:t>
      </w:r>
      <w:hyperlink r:id="rId8" w:history="1">
        <w:r w:rsidRPr="0067747E">
          <w:rPr>
            <w:rStyle w:val="Hyperlink"/>
            <w:rFonts w:ascii="Corbel" w:hAnsi="Corbel"/>
            <w:b/>
            <w:lang w:val="en-CA"/>
          </w:rPr>
          <w:t>colleen.dotson@utoronto.ca</w:t>
        </w:r>
      </w:hyperlink>
      <w:r w:rsidRPr="0067747E">
        <w:rPr>
          <w:rFonts w:ascii="Corbel" w:hAnsi="Corbel"/>
          <w:b/>
          <w:lang w:val="en-CA"/>
        </w:rPr>
        <w:t>)</w:t>
      </w:r>
    </w:p>
    <w:p w14:paraId="1B8EDE27" w14:textId="4309CCE1" w:rsidR="00EB750B" w:rsidRDefault="00EB750B" w:rsidP="00EB750B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Entries:</w:t>
      </w:r>
      <w:r w:rsidRPr="0067747E">
        <w:rPr>
          <w:rFonts w:ascii="Corbel" w:hAnsi="Corbel"/>
          <w:b/>
          <w:lang w:val="en-CA"/>
        </w:rPr>
        <w:tab/>
      </w:r>
      <w:r w:rsidR="0067747E" w:rsidRPr="0067747E">
        <w:rPr>
          <w:rFonts w:ascii="Corbel" w:hAnsi="Corbel"/>
          <w:b/>
          <w:lang w:val="en-CA"/>
        </w:rPr>
        <w:tab/>
      </w:r>
      <w:r w:rsidR="0067747E">
        <w:rPr>
          <w:rFonts w:ascii="Corbel" w:hAnsi="Corbel"/>
          <w:b/>
          <w:lang w:val="en-CA"/>
        </w:rPr>
        <w:tab/>
      </w:r>
      <w:r w:rsidRPr="0067747E">
        <w:rPr>
          <w:rFonts w:ascii="Corbel" w:hAnsi="Corbel"/>
          <w:lang w:val="en-CA"/>
        </w:rPr>
        <w:t>Entries</w:t>
      </w:r>
      <w:r w:rsidR="004F4D81" w:rsidRPr="0067747E">
        <w:rPr>
          <w:rFonts w:ascii="Corbel" w:hAnsi="Corbel"/>
          <w:lang w:val="en-CA"/>
        </w:rPr>
        <w:t xml:space="preserve"> close on Sunday </w:t>
      </w:r>
      <w:r w:rsidR="00632653">
        <w:rPr>
          <w:rFonts w:ascii="Corbel" w:hAnsi="Corbel"/>
          <w:lang w:val="en-CA"/>
        </w:rPr>
        <w:t xml:space="preserve">July </w:t>
      </w:r>
      <w:r w:rsidR="006B0452">
        <w:rPr>
          <w:rFonts w:ascii="Corbel" w:hAnsi="Corbel"/>
          <w:lang w:val="en-CA"/>
        </w:rPr>
        <w:t>14</w:t>
      </w:r>
      <w:r w:rsidR="004F4D81" w:rsidRPr="0067747E">
        <w:rPr>
          <w:rFonts w:ascii="Corbel" w:hAnsi="Corbel"/>
          <w:lang w:val="en-CA"/>
        </w:rPr>
        <w:t xml:space="preserve"> at 11:59 PM</w:t>
      </w:r>
      <w:r w:rsidRPr="0067747E">
        <w:rPr>
          <w:rFonts w:ascii="Corbel" w:hAnsi="Corbel"/>
          <w:lang w:val="en-CA"/>
        </w:rPr>
        <w:t xml:space="preserve"> </w:t>
      </w:r>
    </w:p>
    <w:p w14:paraId="383EB871" w14:textId="5D2F6F97" w:rsidR="00BF310D" w:rsidRPr="0067747E" w:rsidRDefault="00A16F53" w:rsidP="00A16F53">
      <w:pPr>
        <w:rPr>
          <w:rFonts w:ascii="Corbel" w:hAnsi="Corbel"/>
          <w:lang w:val="en-CA"/>
        </w:rPr>
      </w:pPr>
      <w:r w:rsidRPr="00A16F53">
        <w:rPr>
          <w:highlight w:val="yellow"/>
        </w:rPr>
        <w:t>**We will be using the Athletics Canada database, since Jan 1, 202</w:t>
      </w:r>
      <w:r w:rsidR="007669EB">
        <w:rPr>
          <w:highlight w:val="yellow"/>
        </w:rPr>
        <w:t>2</w:t>
      </w:r>
      <w:r w:rsidRPr="00A16F53">
        <w:rPr>
          <w:highlight w:val="yellow"/>
        </w:rPr>
        <w:t xml:space="preserve"> to verify all seeds under 2:1</w:t>
      </w:r>
      <w:r w:rsidR="00FD58F4">
        <w:rPr>
          <w:highlight w:val="yellow"/>
        </w:rPr>
        <w:t xml:space="preserve">8.00 </w:t>
      </w:r>
      <w:r w:rsidRPr="00A16F53">
        <w:rPr>
          <w:highlight w:val="yellow"/>
        </w:rPr>
        <w:t>for women and under 1:5</w:t>
      </w:r>
      <w:r w:rsidR="00FD58F4">
        <w:rPr>
          <w:highlight w:val="yellow"/>
        </w:rPr>
        <w:t>6.00</w:t>
      </w:r>
      <w:r w:rsidRPr="00A16F53">
        <w:rPr>
          <w:highlight w:val="yellow"/>
        </w:rPr>
        <w:t xml:space="preserve"> for men. We will also accept times run at </w:t>
      </w:r>
      <w:r w:rsidR="006055D1">
        <w:rPr>
          <w:highlight w:val="yellow"/>
        </w:rPr>
        <w:t>non-sanctioned</w:t>
      </w:r>
      <w:r w:rsidRPr="00A16F53">
        <w:rPr>
          <w:highlight w:val="yellow"/>
        </w:rPr>
        <w:t xml:space="preserve"> HS meets as long as you provide an email with a link to the results.</w:t>
      </w:r>
    </w:p>
    <w:p w14:paraId="63305D89" w14:textId="5C179A82" w:rsidR="00EB750B" w:rsidRPr="0067747E" w:rsidRDefault="00EB750B" w:rsidP="00EB750B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Timing:</w:t>
      </w:r>
      <w:r w:rsidRP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Finish Lynx Photo-timing</w:t>
      </w:r>
    </w:p>
    <w:p w14:paraId="35911C7C" w14:textId="50A18DBF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Results: </w:t>
      </w:r>
      <w:r w:rsidRP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Will be posted on the UTTC website</w:t>
      </w:r>
      <w:r w:rsidR="00D76C2C">
        <w:rPr>
          <w:rFonts w:ascii="Corbel" w:hAnsi="Corbel"/>
          <w:lang w:val="en-CA"/>
        </w:rPr>
        <w:t xml:space="preserve"> and Trackie</w:t>
      </w:r>
      <w:r w:rsidRPr="0067747E">
        <w:rPr>
          <w:rFonts w:ascii="Corbel" w:hAnsi="Corbel"/>
          <w:lang w:val="en-CA"/>
        </w:rPr>
        <w:t xml:space="preserve"> following the event</w:t>
      </w:r>
    </w:p>
    <w:p w14:paraId="1D302ECB" w14:textId="4061A680" w:rsidR="00B46F34" w:rsidRPr="00B46F34" w:rsidRDefault="004F4D81" w:rsidP="00B46F34">
      <w:pPr>
        <w:rPr>
          <w:rFonts w:ascii="Corbel" w:hAnsi="Corbel" w:cs="Calibri"/>
          <w:color w:val="1F3864" w:themeColor="accent1" w:themeShade="80"/>
          <w:bdr w:val="none" w:sz="0" w:space="0" w:color="auto" w:frame="1"/>
        </w:rPr>
      </w:pPr>
      <w:r w:rsidRPr="0067747E">
        <w:rPr>
          <w:rFonts w:ascii="Corbel" w:hAnsi="Corbel"/>
          <w:lang w:val="en-CA"/>
        </w:rPr>
        <w:t>Events Offered:</w:t>
      </w:r>
      <w:r w:rsid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="00B46F34" w:rsidRPr="006B0452">
        <w:rPr>
          <w:rFonts w:ascii="Corbel" w:hAnsi="Corbel" w:cs="Calibri"/>
          <w:b/>
          <w:bCs/>
          <w:color w:val="0070C0"/>
          <w:bdr w:val="none" w:sz="0" w:space="0" w:color="auto" w:frame="1"/>
        </w:rPr>
        <w:t xml:space="preserve">Track: </w:t>
      </w:r>
      <w:r w:rsidR="001E562B" w:rsidRPr="006B0452">
        <w:rPr>
          <w:rFonts w:ascii="Corbel" w:hAnsi="Corbel" w:cs="Calibri"/>
          <w:b/>
          <w:bCs/>
          <w:color w:val="0070C0"/>
          <w:bdr w:val="none" w:sz="0" w:space="0" w:color="auto" w:frame="1"/>
        </w:rPr>
        <w:t>800M</w:t>
      </w:r>
    </w:p>
    <w:p w14:paraId="34A866B7" w14:textId="3314AFFD" w:rsidR="004F4D81" w:rsidRPr="0067747E" w:rsidRDefault="004F4D81" w:rsidP="00B46F34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Age Categories: </w:t>
      </w:r>
      <w:r w:rsidR="00FD53D0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Open</w:t>
      </w:r>
    </w:p>
    <w:p w14:paraId="37880C44" w14:textId="750F2D63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Entry Fees:</w:t>
      </w:r>
      <w:r w:rsidR="00FD53D0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 xml:space="preserve"> </w:t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$2</w:t>
      </w:r>
      <w:r w:rsidR="006B0452">
        <w:rPr>
          <w:rFonts w:ascii="Corbel" w:hAnsi="Corbel"/>
          <w:lang w:val="en-CA"/>
        </w:rPr>
        <w:t>5</w:t>
      </w:r>
      <w:r w:rsidRPr="0067747E">
        <w:rPr>
          <w:rFonts w:ascii="Corbel" w:hAnsi="Corbel"/>
          <w:lang w:val="en-CA"/>
        </w:rPr>
        <w:t xml:space="preserve"> per event, $5 additional for non-AO members</w:t>
      </w:r>
    </w:p>
    <w:p w14:paraId="794B5814" w14:textId="6BFE0C83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Waiver: </w:t>
      </w:r>
      <w:r w:rsidR="00FD53D0" w:rsidRPr="0067747E">
        <w:rPr>
          <w:rFonts w:ascii="Corbel" w:hAnsi="Corbel"/>
          <w:lang w:val="en-CA"/>
        </w:rPr>
        <w:tab/>
      </w:r>
      <w:r w:rsidR="00BF310D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To be completed online with registration.</w:t>
      </w:r>
    </w:p>
    <w:p w14:paraId="4636BA11" w14:textId="69775569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Start Time:</w:t>
      </w:r>
      <w:r w:rsidR="00FD53D0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 xml:space="preserve"> </w:t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6:00pm</w:t>
      </w:r>
    </w:p>
    <w:p w14:paraId="4419C244" w14:textId="3A36D3D5" w:rsidR="004F4D81" w:rsidRPr="0067747E" w:rsidRDefault="004F4D81" w:rsidP="00A16F53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Meet Schedule:</w:t>
      </w:r>
      <w:r w:rsidR="00A16F53">
        <w:rPr>
          <w:rFonts w:ascii="Corbel" w:hAnsi="Corbel"/>
          <w:lang w:val="en-CA"/>
        </w:rPr>
        <w:tab/>
      </w:r>
      <w:r w:rsidR="00A16F53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Tentative meet schedule attached at the end of this document.</w:t>
      </w:r>
    </w:p>
    <w:p w14:paraId="530AD68B" w14:textId="1EEE12FE" w:rsidR="00056D36" w:rsidRPr="00056D36" w:rsidRDefault="004F4D81" w:rsidP="00056D36">
      <w:pPr>
        <w:ind w:left="1440" w:firstLine="720"/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Final meet schedule will be posted at uttca.ca by 9pm Monday</w:t>
      </w:r>
      <w:r w:rsidR="009F1CC7">
        <w:rPr>
          <w:rFonts w:ascii="Corbel" w:hAnsi="Corbel"/>
          <w:lang w:val="en-CA"/>
        </w:rPr>
        <w:t xml:space="preserve"> </w:t>
      </w:r>
      <w:r w:rsidR="00632653">
        <w:rPr>
          <w:rFonts w:ascii="Corbel" w:hAnsi="Corbel"/>
          <w:lang w:val="en-CA"/>
        </w:rPr>
        <w:t>July 4t</w:t>
      </w:r>
      <w:r w:rsidR="00056D36">
        <w:rPr>
          <w:rFonts w:ascii="Corbel" w:hAnsi="Corbel"/>
          <w:lang w:val="en-CA"/>
        </w:rPr>
        <w:t>h</w:t>
      </w:r>
    </w:p>
    <w:p w14:paraId="02D7BC4E" w14:textId="77777777" w:rsidR="00B8151A" w:rsidRPr="00B8151A" w:rsidRDefault="00B8151A" w:rsidP="00056D36">
      <w:pPr>
        <w:rPr>
          <w:rFonts w:ascii="Corbel" w:hAnsi="Corbel"/>
          <w:lang w:val="en-CA"/>
        </w:rPr>
      </w:pPr>
    </w:p>
    <w:p w14:paraId="5412FA92" w14:textId="77777777" w:rsidR="00B8151A" w:rsidRPr="00B8151A" w:rsidRDefault="00B8151A" w:rsidP="00B8151A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rbel" w:eastAsia="Times New Roman" w:hAnsi="Corbel" w:cs="Calibri"/>
          <w:color w:val="000000"/>
          <w:sz w:val="24"/>
          <w:szCs w:val="24"/>
        </w:rPr>
      </w:pPr>
      <w:r w:rsidRPr="00B8151A">
        <w:rPr>
          <w:rFonts w:ascii="Corbel" w:eastAsia="Times New Roman" w:hAnsi="Corbel" w:cs="Calibri"/>
          <w:color w:val="000000"/>
          <w:sz w:val="24"/>
          <w:szCs w:val="24"/>
          <w:bdr w:val="none" w:sz="0" w:space="0" w:color="auto" w:frame="1"/>
        </w:rPr>
        <w:t>Indoor 800m times will be accepted without conversion.</w:t>
      </w:r>
    </w:p>
    <w:p w14:paraId="7723A813" w14:textId="39EDB9E8" w:rsidR="00B8151A" w:rsidRDefault="00B8151A" w:rsidP="00B815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rbel" w:eastAsia="Times New Roman" w:hAnsi="Corbel" w:cs="Calibri"/>
          <w:color w:val="000000"/>
          <w:sz w:val="24"/>
          <w:szCs w:val="24"/>
        </w:rPr>
      </w:pPr>
      <w:r w:rsidRPr="00B8151A">
        <w:rPr>
          <w:rFonts w:ascii="Corbel" w:eastAsia="Times New Roman" w:hAnsi="Corbel" w:cs="Calibri"/>
          <w:color w:val="000000"/>
          <w:sz w:val="24"/>
          <w:szCs w:val="24"/>
        </w:rPr>
        <w:t xml:space="preserve">Off-distance conversions will be accepted </w:t>
      </w:r>
      <w:r w:rsidR="007669EB">
        <w:rPr>
          <w:rFonts w:ascii="Corbel" w:eastAsia="Times New Roman" w:hAnsi="Corbel" w:cs="Calibri"/>
          <w:color w:val="000000"/>
          <w:sz w:val="24"/>
          <w:szCs w:val="24"/>
        </w:rPr>
        <w:t xml:space="preserve">based on World Athletics </w:t>
      </w:r>
      <w:r w:rsidR="00454A1D">
        <w:rPr>
          <w:rFonts w:ascii="Corbel" w:eastAsia="Times New Roman" w:hAnsi="Corbel" w:cs="Calibri"/>
          <w:color w:val="000000"/>
          <w:sz w:val="24"/>
          <w:szCs w:val="24"/>
        </w:rPr>
        <w:t>Scoring Tables:</w:t>
      </w:r>
    </w:p>
    <w:p w14:paraId="7D77D8EF" w14:textId="7001C721" w:rsidR="005554BD" w:rsidRPr="00454A1D" w:rsidRDefault="00DD10AC" w:rsidP="00454A1D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Hyperlink"/>
          <w:rFonts w:ascii="Corbel" w:eastAsia="Times New Roman" w:hAnsi="Corbel" w:cs="Calibri"/>
          <w:color w:val="000000"/>
          <w:sz w:val="24"/>
          <w:szCs w:val="24"/>
          <w:u w:val="none"/>
        </w:rPr>
      </w:pPr>
      <w:hyperlink r:id="rId9" w:history="1">
        <w:r w:rsidR="007669EB" w:rsidRPr="009B7563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https://drive.google.com/file/d/1ittlp7B1KuFz5HzsymtpZiYl0F7vlGTw/view?usp=sharing</w:t>
        </w:r>
      </w:hyperlink>
    </w:p>
    <w:sectPr w:rsidR="005554BD" w:rsidRPr="00454A1D" w:rsidSect="007F5730">
      <w:headerReference w:type="default" r:id="rId10"/>
      <w:footerReference w:type="default" r:id="rId11"/>
      <w:pgSz w:w="12240" w:h="15840"/>
      <w:pgMar w:top="990" w:right="1440" w:bottom="1170" w:left="1440" w:header="720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7619" w14:textId="77777777" w:rsidR="00DD10AC" w:rsidRDefault="00DD10AC" w:rsidP="00A46E39">
      <w:pPr>
        <w:spacing w:after="0" w:line="240" w:lineRule="auto"/>
      </w:pPr>
      <w:r>
        <w:separator/>
      </w:r>
    </w:p>
  </w:endnote>
  <w:endnote w:type="continuationSeparator" w:id="0">
    <w:p w14:paraId="6A82264B" w14:textId="77777777" w:rsidR="00DD10AC" w:rsidRDefault="00DD10AC" w:rsidP="00A4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795250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F94D1" w14:textId="6B9DD769" w:rsidR="007F5730" w:rsidRPr="007F5730" w:rsidRDefault="007F5730" w:rsidP="007F5730">
        <w:pPr>
          <w:pStyle w:val="Footer"/>
          <w:jc w:val="right"/>
          <w:rPr>
            <w:rStyle w:val="Hyperlink"/>
            <w:rFonts w:ascii="Trade Gothic LT Std Light" w:hAnsi="Trade Gothic LT Std Light"/>
            <w:sz w:val="20"/>
          </w:rPr>
        </w:pPr>
        <w:r w:rsidRPr="007F5730">
          <w:rPr>
            <w:rFonts w:ascii="Trade Gothic LT Std Light" w:hAnsi="Trade Gothic LT Std Light"/>
            <w:sz w:val="20"/>
          </w:rPr>
          <w:t xml:space="preserve">For additional information please contact: Colleen Dotson at </w:t>
        </w:r>
        <w:hyperlink r:id="rId1" w:history="1">
          <w:r w:rsidRPr="007F5730">
            <w:rPr>
              <w:rStyle w:val="Hyperlink"/>
              <w:rFonts w:ascii="Trade Gothic LT Std Light" w:hAnsi="Trade Gothic LT Std Light"/>
              <w:sz w:val="20"/>
            </w:rPr>
            <w:t>colleen.dotson@utoronto.ca</w:t>
          </w:r>
        </w:hyperlink>
        <w:r w:rsidRPr="007F5730">
          <w:rPr>
            <w:rStyle w:val="Hyperlink"/>
            <w:rFonts w:ascii="Trade Gothic LT Std Light" w:hAnsi="Trade Gothic LT Std Light"/>
            <w:sz w:val="20"/>
            <w:u w:val="none"/>
          </w:rPr>
          <w:tab/>
        </w:r>
        <w:r w:rsidRPr="007F5730">
          <w:rPr>
            <w:rFonts w:ascii="Trade Gothic LT Std Light" w:hAnsi="Trade Gothic LT Std Light"/>
            <w:sz w:val="20"/>
          </w:rPr>
          <w:fldChar w:fldCharType="begin"/>
        </w:r>
        <w:r w:rsidRPr="007F5730">
          <w:rPr>
            <w:rFonts w:ascii="Trade Gothic LT Std Light" w:hAnsi="Trade Gothic LT Std Light"/>
            <w:sz w:val="20"/>
          </w:rPr>
          <w:instrText xml:space="preserve"> PAGE   \* MERGEFORMAT </w:instrText>
        </w:r>
        <w:r w:rsidRPr="007F5730">
          <w:rPr>
            <w:rFonts w:ascii="Trade Gothic LT Std Light" w:hAnsi="Trade Gothic LT Std Light"/>
            <w:sz w:val="20"/>
          </w:rPr>
          <w:fldChar w:fldCharType="separate"/>
        </w:r>
        <w:r w:rsidRPr="007F5730">
          <w:rPr>
            <w:rFonts w:ascii="Trade Gothic LT Std Light" w:hAnsi="Trade Gothic LT Std Light"/>
            <w:sz w:val="20"/>
          </w:rPr>
          <w:t>1</w:t>
        </w:r>
        <w:r w:rsidRPr="007F5730">
          <w:rPr>
            <w:rFonts w:ascii="Trade Gothic LT Std Light" w:hAnsi="Trade Gothic LT Std Light"/>
            <w:sz w:val="20"/>
          </w:rPr>
          <w:fldChar w:fldCharType="end"/>
        </w:r>
        <w:r w:rsidRPr="007F5730">
          <w:rPr>
            <w:sz w:val="20"/>
          </w:rPr>
          <w:t xml:space="preserve">   </w:t>
        </w:r>
      </w:p>
      <w:p w14:paraId="573B39EB" w14:textId="796776AF" w:rsidR="007F5730" w:rsidRPr="007F5730" w:rsidRDefault="00DD10AC">
        <w:pPr>
          <w:pStyle w:val="Footer"/>
          <w:jc w:val="right"/>
          <w:rPr>
            <w:sz w:val="20"/>
          </w:rPr>
        </w:pPr>
      </w:p>
    </w:sdtContent>
  </w:sdt>
  <w:p w14:paraId="0F908747" w14:textId="77777777" w:rsidR="007F5730" w:rsidRPr="007F5730" w:rsidRDefault="007F5730" w:rsidP="007F5730">
    <w:pPr>
      <w:rPr>
        <w:rFonts w:ascii="Trade Gothic LT Std Light" w:hAnsi="Trade Gothic LT Std Ligh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5E94" w14:textId="77777777" w:rsidR="00DD10AC" w:rsidRDefault="00DD10AC" w:rsidP="00A46E39">
      <w:pPr>
        <w:spacing w:after="0" w:line="240" w:lineRule="auto"/>
      </w:pPr>
      <w:r>
        <w:separator/>
      </w:r>
    </w:p>
  </w:footnote>
  <w:footnote w:type="continuationSeparator" w:id="0">
    <w:p w14:paraId="1C37D2EF" w14:textId="77777777" w:rsidR="00DD10AC" w:rsidRDefault="00DD10AC" w:rsidP="00A4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D262" w14:textId="4CCD8059" w:rsidR="007F5730" w:rsidRDefault="007F5730" w:rsidP="007F57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2128"/>
    <w:multiLevelType w:val="hybridMultilevel"/>
    <w:tmpl w:val="59B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751"/>
    <w:multiLevelType w:val="multilevel"/>
    <w:tmpl w:val="692E7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A354F"/>
    <w:multiLevelType w:val="hybridMultilevel"/>
    <w:tmpl w:val="9130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B66"/>
    <w:multiLevelType w:val="hybridMultilevel"/>
    <w:tmpl w:val="46C6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669D"/>
    <w:multiLevelType w:val="hybridMultilevel"/>
    <w:tmpl w:val="5380B86A"/>
    <w:lvl w:ilvl="0" w:tplc="5888F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9333A"/>
    <w:multiLevelType w:val="hybridMultilevel"/>
    <w:tmpl w:val="AA1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0E00C">
      <w:numFmt w:val="bullet"/>
      <w:lvlText w:val="-"/>
      <w:lvlJc w:val="left"/>
      <w:pPr>
        <w:ind w:left="1440" w:hanging="360"/>
      </w:pPr>
      <w:rPr>
        <w:rFonts w:ascii="Trade Gothic LT Std Light" w:eastAsiaTheme="minorHAnsi" w:hAnsi="Trade Gothic LT Std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A3F8E"/>
    <w:multiLevelType w:val="hybridMultilevel"/>
    <w:tmpl w:val="2574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2797"/>
    <w:multiLevelType w:val="multilevel"/>
    <w:tmpl w:val="0E3A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8"/>
    <w:rsid w:val="00056D36"/>
    <w:rsid w:val="001E562B"/>
    <w:rsid w:val="001F1003"/>
    <w:rsid w:val="00243445"/>
    <w:rsid w:val="00454A1D"/>
    <w:rsid w:val="00472827"/>
    <w:rsid w:val="004F4D81"/>
    <w:rsid w:val="0051586E"/>
    <w:rsid w:val="005554BD"/>
    <w:rsid w:val="005F20AC"/>
    <w:rsid w:val="006055D1"/>
    <w:rsid w:val="00632653"/>
    <w:rsid w:val="0067747E"/>
    <w:rsid w:val="006A2C23"/>
    <w:rsid w:val="006B0452"/>
    <w:rsid w:val="007658F8"/>
    <w:rsid w:val="007669EB"/>
    <w:rsid w:val="007A48EE"/>
    <w:rsid w:val="007F5730"/>
    <w:rsid w:val="008C469D"/>
    <w:rsid w:val="008C7F13"/>
    <w:rsid w:val="00923528"/>
    <w:rsid w:val="009F1CC7"/>
    <w:rsid w:val="00A16F53"/>
    <w:rsid w:val="00A46E39"/>
    <w:rsid w:val="00A6460B"/>
    <w:rsid w:val="00AC3E1E"/>
    <w:rsid w:val="00B16333"/>
    <w:rsid w:val="00B46F34"/>
    <w:rsid w:val="00B51FEF"/>
    <w:rsid w:val="00B8151A"/>
    <w:rsid w:val="00BD3A69"/>
    <w:rsid w:val="00BF310D"/>
    <w:rsid w:val="00C14EC1"/>
    <w:rsid w:val="00C56187"/>
    <w:rsid w:val="00C567EC"/>
    <w:rsid w:val="00C95FE6"/>
    <w:rsid w:val="00D63042"/>
    <w:rsid w:val="00D76C2C"/>
    <w:rsid w:val="00DA2CB9"/>
    <w:rsid w:val="00DD10AC"/>
    <w:rsid w:val="00E30D7D"/>
    <w:rsid w:val="00EB750B"/>
    <w:rsid w:val="00FD53D0"/>
    <w:rsid w:val="00FD58F4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4F577"/>
  <w15:chartTrackingRefBased/>
  <w15:docId w15:val="{E7D782AF-2DC4-4151-BAB7-9F9B00D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39"/>
  </w:style>
  <w:style w:type="paragraph" w:styleId="Footer">
    <w:name w:val="footer"/>
    <w:basedOn w:val="Normal"/>
    <w:link w:val="FooterChar"/>
    <w:uiPriority w:val="99"/>
    <w:unhideWhenUsed/>
    <w:rsid w:val="00A4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39"/>
  </w:style>
  <w:style w:type="paragraph" w:styleId="NormalWeb">
    <w:name w:val="Normal (Web)"/>
    <w:basedOn w:val="Normal"/>
    <w:uiPriority w:val="99"/>
    <w:rsid w:val="00EB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al"/>
    <w:rsid w:val="00B8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B8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02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6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en.dotson@utoronto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ittlp7B1KuFz5HzsymtpZiYl0F7vlGTw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.dotson@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1016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Dotson</dc:creator>
  <cp:keywords/>
  <dc:description/>
  <cp:lastModifiedBy>Colleen Dotson</cp:lastModifiedBy>
  <cp:revision>4</cp:revision>
  <cp:lastPrinted>2022-05-05T16:59:00Z</cp:lastPrinted>
  <dcterms:created xsi:type="dcterms:W3CDTF">2024-04-15T16:00:00Z</dcterms:created>
  <dcterms:modified xsi:type="dcterms:W3CDTF">2024-07-10T21:37:00Z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82a4a3b84f1993094dd9e4bb28d0536201bb7dd17b0cc5e7b4da0ed30ed4cc82</vt:lpwstr>
  </property>
</Properties>
</file>