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2E" w:rsidRDefault="000421C3" w:rsidP="009D3E06">
      <w:pPr>
        <w:ind w:left="1" w:hanging="3"/>
        <w:rPr>
          <w:rFonts w:ascii="Arial" w:eastAsia="Arial" w:hAnsi="Arial" w:cs="Arial"/>
          <w:sz w:val="28"/>
          <w:szCs w:val="28"/>
        </w:rPr>
      </w:pPr>
      <w:r>
        <w:rPr>
          <w:rFonts w:ascii="Arial" w:eastAsia="Arial" w:hAnsi="Arial" w:cs="Arial"/>
          <w:b/>
          <w:sz w:val="28"/>
          <w:szCs w:val="28"/>
        </w:rPr>
        <w:t xml:space="preserve">SSNS Highland </w:t>
      </w:r>
      <w:r w:rsidR="00C26BC4">
        <w:rPr>
          <w:rFonts w:ascii="Arial" w:eastAsia="Arial" w:hAnsi="Arial" w:cs="Arial"/>
          <w:b/>
          <w:sz w:val="28"/>
          <w:szCs w:val="28"/>
        </w:rPr>
        <w:t>Region Track and Field Meet 2024</w:t>
      </w:r>
    </w:p>
    <w:p w:rsidR="00DA3C2E" w:rsidRDefault="00C26BC4" w:rsidP="009D3E06">
      <w:pPr>
        <w:ind w:left="0" w:hanging="2"/>
        <w:rPr>
          <w:rFonts w:ascii="Arial" w:eastAsia="Arial" w:hAnsi="Arial" w:cs="Arial"/>
        </w:rPr>
      </w:pPr>
      <w:proofErr w:type="gramStart"/>
      <w:r>
        <w:rPr>
          <w:rFonts w:ascii="Arial" w:eastAsia="Arial" w:hAnsi="Arial" w:cs="Arial"/>
          <w:b/>
        </w:rPr>
        <w:t>Friday  Saturday</w:t>
      </w:r>
      <w:proofErr w:type="gramEnd"/>
      <w:r>
        <w:rPr>
          <w:rFonts w:ascii="Arial" w:eastAsia="Arial" w:hAnsi="Arial" w:cs="Arial"/>
          <w:b/>
        </w:rPr>
        <w:t xml:space="preserve"> 24-25</w:t>
      </w:r>
      <w:r w:rsidR="000421C3">
        <w:rPr>
          <w:rFonts w:ascii="Arial" w:eastAsia="Arial" w:hAnsi="Arial" w:cs="Arial"/>
          <w:b/>
        </w:rPr>
        <w:t xml:space="preserve"> May Cape Breton Health and Recreation Center</w:t>
      </w:r>
    </w:p>
    <w:p w:rsidR="00DA3C2E" w:rsidRDefault="000421C3" w:rsidP="009D3E06">
      <w:pPr>
        <w:ind w:left="0" w:hanging="2"/>
        <w:rPr>
          <w:rFonts w:ascii="Arial" w:eastAsia="Arial" w:hAnsi="Arial" w:cs="Arial"/>
        </w:rPr>
      </w:pPr>
      <w:proofErr w:type="gramStart"/>
      <w:r>
        <w:rPr>
          <w:rFonts w:ascii="Arial" w:eastAsia="Arial" w:hAnsi="Arial" w:cs="Arial"/>
          <w:b/>
        </w:rPr>
        <w:t>FEES :</w:t>
      </w:r>
      <w:proofErr w:type="gramEnd"/>
      <w:r>
        <w:rPr>
          <w:rFonts w:ascii="Arial" w:eastAsia="Arial" w:hAnsi="Arial" w:cs="Arial"/>
          <w:b/>
        </w:rPr>
        <w:t xml:space="preserve"> $250 per high school, $175 per educatio</w:t>
      </w:r>
      <w:r w:rsidR="004507AB">
        <w:rPr>
          <w:rFonts w:ascii="Arial" w:eastAsia="Arial" w:hAnsi="Arial" w:cs="Arial"/>
          <w:b/>
        </w:rPr>
        <w:t>nal center/middle school or $25</w:t>
      </w:r>
      <w:r>
        <w:rPr>
          <w:rFonts w:ascii="Arial" w:eastAsia="Arial" w:hAnsi="Arial" w:cs="Arial"/>
          <w:b/>
        </w:rPr>
        <w:t xml:space="preserve"> Per athlete.</w:t>
      </w:r>
    </w:p>
    <w:p w:rsidR="00DA3C2E" w:rsidRDefault="000421C3" w:rsidP="009D3E06">
      <w:pPr>
        <w:ind w:left="0" w:hanging="2"/>
        <w:rPr>
          <w:rFonts w:ascii="Arial" w:eastAsia="Arial" w:hAnsi="Arial" w:cs="Arial"/>
          <w:sz w:val="24"/>
          <w:szCs w:val="24"/>
        </w:rPr>
      </w:pPr>
      <w:r>
        <w:rPr>
          <w:rFonts w:ascii="Arial" w:eastAsia="Arial" w:hAnsi="Arial" w:cs="Arial"/>
          <w:b/>
          <w:sz w:val="24"/>
          <w:szCs w:val="24"/>
          <w:u w:val="single"/>
        </w:rPr>
        <w:t>Attention:  Track &amp; Field Coaches</w:t>
      </w:r>
    </w:p>
    <w:p w:rsidR="00DA3C2E" w:rsidRDefault="000421C3" w:rsidP="009D3E06">
      <w:pPr>
        <w:ind w:left="0" w:hanging="2"/>
        <w:rPr>
          <w:rFonts w:ascii="Arial" w:eastAsia="Arial" w:hAnsi="Arial" w:cs="Arial"/>
        </w:rPr>
      </w:pPr>
      <w:r>
        <w:rPr>
          <w:rFonts w:ascii="Arial" w:eastAsia="Arial" w:hAnsi="Arial" w:cs="Arial"/>
        </w:rPr>
        <w:t xml:space="preserve">Please find the Track and Field meet </w:t>
      </w:r>
      <w:proofErr w:type="spellStart"/>
      <w:r>
        <w:rPr>
          <w:rFonts w:ascii="Arial" w:eastAsia="Arial" w:hAnsi="Arial" w:cs="Arial"/>
        </w:rPr>
        <w:t>guidelines.The</w:t>
      </w:r>
      <w:proofErr w:type="spellEnd"/>
      <w:r>
        <w:rPr>
          <w:rFonts w:ascii="Arial" w:eastAsia="Arial" w:hAnsi="Arial" w:cs="Arial"/>
        </w:rPr>
        <w:t xml:space="preserve"> following events are direct qualifiers without competition at the Districts: relay</w:t>
      </w:r>
      <w:r w:rsidR="00C26BC4">
        <w:rPr>
          <w:rFonts w:ascii="Arial" w:eastAsia="Arial" w:hAnsi="Arial" w:cs="Arial"/>
        </w:rPr>
        <w:t>s</w:t>
      </w:r>
      <w:proofErr w:type="gramStart"/>
      <w:r w:rsidR="00C26BC4">
        <w:rPr>
          <w:rFonts w:ascii="Arial" w:eastAsia="Arial" w:hAnsi="Arial" w:cs="Arial"/>
        </w:rPr>
        <w:t>,hurdles,3000m</w:t>
      </w:r>
      <w:proofErr w:type="gramEnd"/>
      <w:r w:rsidR="00C26BC4">
        <w:rPr>
          <w:rFonts w:ascii="Arial" w:eastAsia="Arial" w:hAnsi="Arial" w:cs="Arial"/>
        </w:rPr>
        <w:t>.</w:t>
      </w:r>
      <w:r>
        <w:rPr>
          <w:rFonts w:ascii="Arial" w:eastAsia="Arial" w:hAnsi="Arial" w:cs="Arial"/>
          <w:b/>
        </w:rPr>
        <w:t xml:space="preserve"> However, the coach must have registered for these while registering for Districts.</w:t>
      </w:r>
      <w:r>
        <w:rPr>
          <w:rFonts w:ascii="Arial" w:eastAsia="Arial" w:hAnsi="Arial" w:cs="Arial"/>
        </w:rPr>
        <w:t xml:space="preserve"> Please include these in the maximum 6 events permitted. </w:t>
      </w:r>
    </w:p>
    <w:p w:rsidR="00DA3C2E" w:rsidRDefault="000421C3" w:rsidP="009D3E06">
      <w:pPr>
        <w:ind w:left="0" w:hanging="2"/>
        <w:rPr>
          <w:rFonts w:ascii="Arial" w:eastAsia="Arial" w:hAnsi="Arial" w:cs="Arial"/>
        </w:rPr>
      </w:pPr>
      <w:r>
        <w:rPr>
          <w:rFonts w:ascii="Arial" w:eastAsia="Arial" w:hAnsi="Arial" w:cs="Arial"/>
          <w:b/>
        </w:rPr>
        <w:t>EVENTS MAY OCCUR EARLIER THAN SCHEDULED IF WE ARE EFFICIENT. BE PREPARED FOR THIS.</w:t>
      </w:r>
    </w:p>
    <w:p w:rsidR="00DA3C2E" w:rsidRDefault="000421C3" w:rsidP="009D3E06">
      <w:pPr>
        <w:ind w:left="0" w:hanging="2"/>
        <w:rPr>
          <w:rFonts w:ascii="Arial" w:eastAsia="Arial" w:hAnsi="Arial" w:cs="Arial"/>
        </w:rPr>
      </w:pPr>
      <w:r>
        <w:rPr>
          <w:rFonts w:ascii="Arial" w:eastAsia="Arial" w:hAnsi="Arial" w:cs="Arial"/>
        </w:rPr>
        <w:t>If you have further questions please contact Greg Myatt (</w:t>
      </w:r>
      <w:hyperlink r:id="rId6" w:history="1">
        <w:r w:rsidRPr="00FE3E6B">
          <w:rPr>
            <w:rStyle w:val="Hyperlink"/>
            <w:rFonts w:ascii="Arial" w:eastAsia="Arial" w:hAnsi="Arial" w:cs="Arial"/>
          </w:rPr>
          <w:t>gmyattsydns@aol.com</w:t>
        </w:r>
      </w:hyperlink>
      <w:r>
        <w:rPr>
          <w:rFonts w:ascii="Arial" w:eastAsia="Arial" w:hAnsi="Arial" w:cs="Arial"/>
        </w:rPr>
        <w:t>) or</w:t>
      </w:r>
      <w:r w:rsidR="004507AB">
        <w:rPr>
          <w:rFonts w:ascii="Arial" w:eastAsia="Arial" w:hAnsi="Arial" w:cs="Arial"/>
        </w:rPr>
        <w:t xml:space="preserve"> </w:t>
      </w:r>
      <w:r>
        <w:rPr>
          <w:rFonts w:ascii="Arial" w:eastAsia="Arial" w:hAnsi="Arial" w:cs="Arial"/>
        </w:rPr>
        <w:t xml:space="preserve">Mitchell </w:t>
      </w:r>
      <w:proofErr w:type="gramStart"/>
      <w:r>
        <w:rPr>
          <w:rFonts w:ascii="Arial" w:eastAsia="Arial" w:hAnsi="Arial" w:cs="Arial"/>
        </w:rPr>
        <w:t>Curran(</w:t>
      </w:r>
      <w:proofErr w:type="gramEnd"/>
      <w:r>
        <w:rPr>
          <w:rFonts w:ascii="Arial" w:eastAsia="Arial" w:hAnsi="Arial" w:cs="Arial"/>
        </w:rPr>
        <w:t xml:space="preserve">m-curran@gnspes.ca) </w:t>
      </w:r>
      <w:r>
        <w:rPr>
          <w:rFonts w:ascii="Arial" w:eastAsia="Arial" w:hAnsi="Arial" w:cs="Arial"/>
        </w:rPr>
        <w:br/>
      </w:r>
    </w:p>
    <w:p w:rsidR="00DA3C2E" w:rsidRDefault="000421C3" w:rsidP="009D3E06">
      <w:pPr>
        <w:ind w:left="0" w:hanging="2"/>
        <w:rPr>
          <w:rFonts w:ascii="Arial" w:eastAsia="Arial" w:hAnsi="Arial" w:cs="Arial"/>
          <w:u w:val="single"/>
        </w:rPr>
      </w:pPr>
      <w:r>
        <w:rPr>
          <w:rFonts w:ascii="Arial" w:eastAsia="Arial" w:hAnsi="Arial" w:cs="Arial"/>
          <w:b/>
          <w:u w:val="single"/>
        </w:rPr>
        <w:t xml:space="preserve">Part A: </w:t>
      </w:r>
    </w:p>
    <w:p w:rsidR="00DA3C2E" w:rsidRPr="00C26BC4"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Date of Meet: Friday 2</w:t>
      </w:r>
      <w:r w:rsidR="00C26BC4">
        <w:rPr>
          <w:rFonts w:ascii="Arial" w:eastAsia="Arial" w:hAnsi="Arial" w:cs="Arial"/>
          <w:b/>
        </w:rPr>
        <w:t>4</w:t>
      </w:r>
      <w:r>
        <w:rPr>
          <w:rFonts w:ascii="Arial" w:eastAsia="Arial" w:hAnsi="Arial" w:cs="Arial"/>
          <w:b/>
          <w:color w:val="000000"/>
        </w:rPr>
        <w:t xml:space="preserve"> May , Saturday 2</w:t>
      </w:r>
      <w:r w:rsidR="00C26BC4">
        <w:rPr>
          <w:rFonts w:ascii="Arial" w:eastAsia="Arial" w:hAnsi="Arial" w:cs="Arial"/>
          <w:b/>
        </w:rPr>
        <w:t>5</w:t>
      </w:r>
      <w:r>
        <w:rPr>
          <w:rFonts w:ascii="Arial" w:eastAsia="Arial" w:hAnsi="Arial" w:cs="Arial"/>
          <w:b/>
          <w:color w:val="000000"/>
        </w:rPr>
        <w:t xml:space="preserve"> May</w:t>
      </w:r>
      <w:r w:rsidR="00C26BC4">
        <w:rPr>
          <w:rFonts w:ascii="Arial" w:eastAsia="Arial" w:hAnsi="Arial" w:cs="Arial"/>
          <w:b/>
          <w:color w:val="000000"/>
        </w:rPr>
        <w:t xml:space="preserve"> START TIME 10AM FRI 10 AM SAT</w:t>
      </w:r>
    </w:p>
    <w:p w:rsidR="00C26BC4" w:rsidRDefault="00C26BC4"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COACHES MEETING DOME FRI 930 AM</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Location: Cape Breton Health and Recreation </w:t>
      </w:r>
    </w:p>
    <w:p w:rsidR="00DA3C2E" w:rsidRDefault="000421C3" w:rsidP="009D3E06">
      <w:pPr>
        <w:numPr>
          <w:ilvl w:val="0"/>
          <w:numId w:val="3"/>
        </w:num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Officiating Responsibilities:</w:t>
      </w:r>
    </w:p>
    <w:p w:rsidR="00DA3C2E" w:rsidRDefault="000421C3" w:rsidP="009D3E06">
      <w:pPr>
        <w:ind w:left="0" w:hanging="2"/>
        <w:rPr>
          <w:rFonts w:ascii="Arial" w:eastAsia="Arial" w:hAnsi="Arial" w:cs="Arial"/>
        </w:rPr>
      </w:pPr>
      <w:r>
        <w:rPr>
          <w:rFonts w:ascii="Arial" w:eastAsia="Arial" w:hAnsi="Arial" w:cs="Arial"/>
          <w:b/>
        </w:rPr>
        <w:t xml:space="preserve">Announcers- Sydney Academy                                                                                                   Statistician- Sydney Academy                                                                              </w:t>
      </w:r>
    </w:p>
    <w:p w:rsidR="00DA3C2E" w:rsidRDefault="000421C3" w:rsidP="009D3E06">
      <w:pPr>
        <w:ind w:left="0" w:hanging="2"/>
        <w:rPr>
          <w:rFonts w:ascii="Arial" w:eastAsia="Arial" w:hAnsi="Arial" w:cs="Arial"/>
        </w:rPr>
      </w:pPr>
      <w:r>
        <w:rPr>
          <w:rFonts w:ascii="Arial" w:eastAsia="Arial" w:hAnsi="Arial" w:cs="Arial"/>
          <w:b/>
        </w:rPr>
        <w:t>Starters/ Recall Sydney Academy/</w:t>
      </w:r>
      <w:proofErr w:type="spellStart"/>
      <w:r>
        <w:rPr>
          <w:rFonts w:ascii="Arial" w:eastAsia="Arial" w:hAnsi="Arial" w:cs="Arial"/>
          <w:b/>
        </w:rPr>
        <w:t>Bayview</w:t>
      </w:r>
      <w:proofErr w:type="spellEnd"/>
    </w:p>
    <w:p w:rsidR="005662AE" w:rsidRPr="005662AE" w:rsidRDefault="00C26BC4" w:rsidP="005662AE">
      <w:pPr>
        <w:ind w:left="0" w:hanging="2"/>
        <w:rPr>
          <w:rFonts w:ascii="Arial" w:eastAsia="Arial" w:hAnsi="Arial" w:cs="Arial"/>
          <w:b/>
        </w:rPr>
      </w:pPr>
      <w:r>
        <w:rPr>
          <w:rFonts w:ascii="Arial" w:eastAsia="Arial" w:hAnsi="Arial" w:cs="Arial"/>
          <w:b/>
        </w:rPr>
        <w:t>Track Marshall Sydney Academy</w:t>
      </w:r>
    </w:p>
    <w:p w:rsidR="00DA3C2E" w:rsidRDefault="00C26BC4" w:rsidP="009D3E06">
      <w:pPr>
        <w:ind w:left="0" w:hanging="2"/>
        <w:rPr>
          <w:rFonts w:ascii="Arial" w:eastAsia="Arial" w:hAnsi="Arial" w:cs="Arial"/>
        </w:rPr>
      </w:pPr>
      <w:r>
        <w:rPr>
          <w:rFonts w:ascii="Arial" w:eastAsia="Arial" w:hAnsi="Arial" w:cs="Arial"/>
          <w:b/>
        </w:rPr>
        <w:t xml:space="preserve">Starter Assistant- Joe LeBlanc Leroy </w:t>
      </w:r>
      <w:proofErr w:type="spellStart"/>
      <w:r>
        <w:rPr>
          <w:rFonts w:ascii="Arial" w:eastAsia="Arial" w:hAnsi="Arial" w:cs="Arial"/>
          <w:b/>
        </w:rPr>
        <w:t>Hodder</w:t>
      </w:r>
      <w:proofErr w:type="spellEnd"/>
      <w:r>
        <w:rPr>
          <w:rFonts w:ascii="Arial" w:eastAsia="Arial" w:hAnsi="Arial" w:cs="Arial"/>
          <w:b/>
        </w:rPr>
        <w:t xml:space="preserve"> Glen </w:t>
      </w:r>
      <w:proofErr w:type="gramStart"/>
      <w:r>
        <w:rPr>
          <w:rFonts w:ascii="Arial" w:eastAsia="Arial" w:hAnsi="Arial" w:cs="Arial"/>
          <w:b/>
        </w:rPr>
        <w:t>Fernandez</w:t>
      </w:r>
      <w:r w:rsidR="005662AE">
        <w:rPr>
          <w:rFonts w:ascii="Arial" w:eastAsia="Arial" w:hAnsi="Arial" w:cs="Arial"/>
          <w:b/>
        </w:rPr>
        <w:t xml:space="preserve">  Cabot</w:t>
      </w:r>
      <w:proofErr w:type="gramEnd"/>
    </w:p>
    <w:p w:rsidR="00DA3C2E" w:rsidRDefault="000421C3" w:rsidP="009D3E06">
      <w:pPr>
        <w:ind w:left="0" w:hanging="2"/>
        <w:rPr>
          <w:rFonts w:ascii="Arial" w:eastAsia="Arial" w:hAnsi="Arial" w:cs="Arial"/>
          <w:b/>
        </w:rPr>
      </w:pPr>
      <w:r>
        <w:rPr>
          <w:rFonts w:ascii="Arial" w:eastAsia="Arial" w:hAnsi="Arial" w:cs="Arial"/>
          <w:b/>
        </w:rPr>
        <w:t>Hurdles-Memorial/CBHA/All schools</w:t>
      </w:r>
    </w:p>
    <w:p w:rsidR="00FC0153" w:rsidRDefault="00FC0153" w:rsidP="009D3E06">
      <w:pPr>
        <w:ind w:left="0" w:hanging="2"/>
        <w:rPr>
          <w:rFonts w:ascii="Arial" w:eastAsia="Arial" w:hAnsi="Arial" w:cs="Arial"/>
        </w:rPr>
      </w:pPr>
      <w:r>
        <w:rPr>
          <w:rFonts w:ascii="Arial" w:eastAsia="Arial" w:hAnsi="Arial" w:cs="Arial"/>
          <w:b/>
        </w:rPr>
        <w:t xml:space="preserve">4x100 Relay-Z1 </w:t>
      </w:r>
      <w:proofErr w:type="spellStart"/>
      <w:r>
        <w:rPr>
          <w:rFonts w:ascii="Arial" w:eastAsia="Arial" w:hAnsi="Arial" w:cs="Arial"/>
          <w:b/>
        </w:rPr>
        <w:t>Dal</w:t>
      </w:r>
      <w:proofErr w:type="spellEnd"/>
      <w:r>
        <w:rPr>
          <w:rFonts w:ascii="Arial" w:eastAsia="Arial" w:hAnsi="Arial" w:cs="Arial"/>
          <w:b/>
        </w:rPr>
        <w:t xml:space="preserve"> WPM Z2 SA SAERC Z3 RHS TEC</w:t>
      </w:r>
    </w:p>
    <w:p w:rsidR="00DA3C2E" w:rsidRDefault="000421C3" w:rsidP="009D3E06">
      <w:pPr>
        <w:ind w:left="0" w:hanging="2"/>
        <w:rPr>
          <w:rFonts w:ascii="Arial" w:eastAsia="Arial" w:hAnsi="Arial" w:cs="Arial"/>
        </w:rPr>
      </w:pPr>
      <w:r>
        <w:rPr>
          <w:rFonts w:ascii="Arial" w:eastAsia="Arial" w:hAnsi="Arial" w:cs="Arial"/>
          <w:b/>
        </w:rPr>
        <w:t>Shot Put</w:t>
      </w:r>
      <w:proofErr w:type="gramStart"/>
      <w:r>
        <w:rPr>
          <w:rFonts w:ascii="Arial" w:eastAsia="Arial" w:hAnsi="Arial" w:cs="Arial"/>
          <w:b/>
        </w:rPr>
        <w:t>-  Riverside</w:t>
      </w:r>
      <w:proofErr w:type="gramEnd"/>
      <w:r w:rsidR="00E9566D">
        <w:rPr>
          <w:rFonts w:ascii="Arial" w:eastAsia="Arial" w:hAnsi="Arial" w:cs="Arial"/>
          <w:b/>
        </w:rPr>
        <w:t>/</w:t>
      </w:r>
      <w:proofErr w:type="spellStart"/>
      <w:r w:rsidR="00FC0153">
        <w:rPr>
          <w:rFonts w:ascii="Arial" w:eastAsia="Arial" w:hAnsi="Arial" w:cs="Arial"/>
          <w:b/>
        </w:rPr>
        <w:t>Tamerac</w:t>
      </w:r>
      <w:proofErr w:type="spellEnd"/>
      <w:r w:rsidR="00FC0153">
        <w:rPr>
          <w:rFonts w:ascii="Arial" w:eastAsia="Arial" w:hAnsi="Arial" w:cs="Arial"/>
          <w:b/>
        </w:rPr>
        <w:t>/</w:t>
      </w:r>
      <w:r w:rsidR="005662AE">
        <w:rPr>
          <w:rFonts w:ascii="Arial" w:eastAsia="Arial" w:hAnsi="Arial" w:cs="Arial"/>
          <w:b/>
        </w:rPr>
        <w:t xml:space="preserve">Sydney Mines </w:t>
      </w:r>
      <w:proofErr w:type="spellStart"/>
      <w:r w:rsidR="005662AE">
        <w:rPr>
          <w:rFonts w:ascii="Arial" w:eastAsia="Arial" w:hAnsi="Arial" w:cs="Arial"/>
          <w:b/>
        </w:rPr>
        <w:t>Jr</w:t>
      </w:r>
      <w:proofErr w:type="spellEnd"/>
      <w:r w:rsidR="005662AE">
        <w:rPr>
          <w:rFonts w:ascii="Arial" w:eastAsia="Arial" w:hAnsi="Arial" w:cs="Arial"/>
          <w:b/>
        </w:rPr>
        <w:t>/ Memorial</w:t>
      </w:r>
    </w:p>
    <w:p w:rsidR="00DA3C2E" w:rsidRDefault="00E9566D" w:rsidP="009D3E06">
      <w:pPr>
        <w:ind w:left="0" w:hanging="2"/>
        <w:rPr>
          <w:rFonts w:ascii="Arial" w:eastAsia="Arial" w:hAnsi="Arial" w:cs="Arial"/>
        </w:rPr>
      </w:pPr>
      <w:r>
        <w:rPr>
          <w:rFonts w:ascii="Arial" w:eastAsia="Arial" w:hAnsi="Arial" w:cs="Arial"/>
          <w:b/>
        </w:rPr>
        <w:t>Discus- Riverview/CBHA</w:t>
      </w:r>
      <w:r w:rsidR="000421C3">
        <w:rPr>
          <w:rFonts w:ascii="Arial" w:eastAsia="Arial" w:hAnsi="Arial" w:cs="Arial"/>
          <w:b/>
        </w:rPr>
        <w:t xml:space="preserve">                                                                                                     </w:t>
      </w:r>
    </w:p>
    <w:p w:rsidR="00DA3C2E" w:rsidRDefault="000421C3" w:rsidP="009D3E06">
      <w:pPr>
        <w:ind w:left="0" w:hanging="2"/>
        <w:rPr>
          <w:rFonts w:ascii="Arial" w:eastAsia="Arial" w:hAnsi="Arial" w:cs="Arial"/>
        </w:rPr>
      </w:pPr>
      <w:r>
        <w:rPr>
          <w:rFonts w:ascii="Arial" w:eastAsia="Arial" w:hAnsi="Arial" w:cs="Arial"/>
          <w:b/>
        </w:rPr>
        <w:t>High Jump- Rankin/</w:t>
      </w:r>
      <w:proofErr w:type="spellStart"/>
      <w:r>
        <w:rPr>
          <w:rFonts w:ascii="Arial" w:eastAsia="Arial" w:hAnsi="Arial" w:cs="Arial"/>
          <w:b/>
        </w:rPr>
        <w:t>Dalbrae</w:t>
      </w:r>
      <w:proofErr w:type="spellEnd"/>
      <w:r w:rsidR="005662AE">
        <w:rPr>
          <w:rFonts w:ascii="Arial" w:eastAsia="Arial" w:hAnsi="Arial" w:cs="Arial"/>
          <w:b/>
        </w:rPr>
        <w:t>/CSEA/WPM/BEC</w:t>
      </w:r>
    </w:p>
    <w:p w:rsidR="00DA3C2E" w:rsidRDefault="00E9566D" w:rsidP="009D3E06">
      <w:pPr>
        <w:ind w:left="0" w:hanging="2"/>
        <w:rPr>
          <w:rFonts w:ascii="Arial" w:eastAsia="Arial" w:hAnsi="Arial" w:cs="Arial"/>
        </w:rPr>
      </w:pPr>
      <w:r>
        <w:rPr>
          <w:rFonts w:ascii="Arial" w:eastAsia="Arial" w:hAnsi="Arial" w:cs="Arial"/>
          <w:b/>
        </w:rPr>
        <w:t xml:space="preserve">Long Jump- </w:t>
      </w:r>
      <w:proofErr w:type="spellStart"/>
      <w:r w:rsidR="005662AE">
        <w:rPr>
          <w:rFonts w:ascii="Arial" w:eastAsia="Arial" w:hAnsi="Arial" w:cs="Arial"/>
          <w:b/>
        </w:rPr>
        <w:t>Bayview</w:t>
      </w:r>
      <w:proofErr w:type="spellEnd"/>
      <w:r w:rsidR="000421C3">
        <w:rPr>
          <w:rFonts w:ascii="Arial" w:eastAsia="Arial" w:hAnsi="Arial" w:cs="Arial"/>
          <w:b/>
        </w:rPr>
        <w:t>/</w:t>
      </w:r>
      <w:proofErr w:type="spellStart"/>
      <w:r w:rsidR="000421C3">
        <w:rPr>
          <w:rFonts w:ascii="Arial" w:eastAsia="Arial" w:hAnsi="Arial" w:cs="Arial"/>
          <w:b/>
        </w:rPr>
        <w:t>Baddeck</w:t>
      </w:r>
      <w:proofErr w:type="spellEnd"/>
      <w:r w:rsidR="005662AE">
        <w:rPr>
          <w:rFonts w:ascii="Arial" w:eastAsia="Arial" w:hAnsi="Arial" w:cs="Arial"/>
          <w:b/>
        </w:rPr>
        <w:t xml:space="preserve"> /SAERC/</w:t>
      </w:r>
    </w:p>
    <w:p w:rsidR="00DA3C2E" w:rsidRDefault="000421C3" w:rsidP="009D3E06">
      <w:pPr>
        <w:ind w:left="0" w:hanging="2"/>
        <w:rPr>
          <w:rFonts w:ascii="Arial" w:eastAsia="Arial" w:hAnsi="Arial" w:cs="Arial"/>
        </w:rPr>
      </w:pPr>
      <w:r>
        <w:rPr>
          <w:rFonts w:ascii="Arial" w:eastAsia="Arial" w:hAnsi="Arial" w:cs="Arial"/>
          <w:b/>
        </w:rPr>
        <w:t>Tr</w:t>
      </w:r>
      <w:r w:rsidR="00C26BC4">
        <w:rPr>
          <w:rFonts w:ascii="Arial" w:eastAsia="Arial" w:hAnsi="Arial" w:cs="Arial"/>
          <w:b/>
        </w:rPr>
        <w:t xml:space="preserve">iple Jump- </w:t>
      </w:r>
      <w:proofErr w:type="spellStart"/>
      <w:r w:rsidR="00C26BC4">
        <w:rPr>
          <w:rFonts w:ascii="Arial" w:eastAsia="Arial" w:hAnsi="Arial" w:cs="Arial"/>
          <w:b/>
        </w:rPr>
        <w:t>Whycocomagh</w:t>
      </w:r>
      <w:proofErr w:type="spellEnd"/>
      <w:r w:rsidR="00C26BC4">
        <w:rPr>
          <w:rFonts w:ascii="Arial" w:eastAsia="Arial" w:hAnsi="Arial" w:cs="Arial"/>
          <w:b/>
        </w:rPr>
        <w:t>/</w:t>
      </w:r>
      <w:r w:rsidR="005662AE">
        <w:rPr>
          <w:rFonts w:ascii="Arial" w:eastAsia="Arial" w:hAnsi="Arial" w:cs="Arial"/>
          <w:b/>
        </w:rPr>
        <w:t>SA/</w:t>
      </w:r>
      <w:proofErr w:type="spellStart"/>
      <w:r w:rsidR="005662AE">
        <w:rPr>
          <w:rFonts w:ascii="Arial" w:eastAsia="Arial" w:hAnsi="Arial" w:cs="Arial"/>
          <w:b/>
        </w:rPr>
        <w:t>Baddeck</w:t>
      </w:r>
      <w:proofErr w:type="spellEnd"/>
    </w:p>
    <w:p w:rsidR="00DA3C2E" w:rsidRDefault="000421C3" w:rsidP="009D3E06">
      <w:pPr>
        <w:ind w:left="0" w:hanging="2"/>
        <w:rPr>
          <w:rFonts w:ascii="Arial" w:eastAsia="Arial" w:hAnsi="Arial" w:cs="Arial"/>
        </w:rPr>
      </w:pPr>
      <w:r>
        <w:rPr>
          <w:rFonts w:ascii="Arial" w:eastAsia="Arial" w:hAnsi="Arial" w:cs="Arial"/>
          <w:b/>
        </w:rPr>
        <w:t xml:space="preserve">Javelin- </w:t>
      </w:r>
      <w:r w:rsidR="005662AE">
        <w:rPr>
          <w:rFonts w:ascii="Arial" w:eastAsia="Arial" w:hAnsi="Arial" w:cs="Arial"/>
          <w:b/>
        </w:rPr>
        <w:t>Inverness/Glace Bay/EREC/MCS</w:t>
      </w:r>
    </w:p>
    <w:p w:rsidR="00DA3C2E" w:rsidRDefault="000421C3" w:rsidP="009D3E06">
      <w:pPr>
        <w:ind w:left="0" w:hanging="2"/>
        <w:rPr>
          <w:rFonts w:ascii="Arial" w:eastAsia="Arial" w:hAnsi="Arial" w:cs="Arial"/>
        </w:rPr>
      </w:pPr>
      <w:r>
        <w:rPr>
          <w:rFonts w:ascii="Arial" w:eastAsia="Arial" w:hAnsi="Arial" w:cs="Arial"/>
          <w:b/>
        </w:rPr>
        <w:t>Fi</w:t>
      </w:r>
      <w:r w:rsidR="005662AE">
        <w:rPr>
          <w:rFonts w:ascii="Arial" w:eastAsia="Arial" w:hAnsi="Arial" w:cs="Arial"/>
          <w:b/>
        </w:rPr>
        <w:t xml:space="preserve">nish Line- Leanne Fri Lori Jody Fri Sat Maggie </w:t>
      </w:r>
      <w:proofErr w:type="spellStart"/>
      <w:r w:rsidR="005662AE">
        <w:rPr>
          <w:rFonts w:ascii="Arial" w:eastAsia="Arial" w:hAnsi="Arial" w:cs="Arial"/>
          <w:b/>
        </w:rPr>
        <w:t>Ardell</w:t>
      </w:r>
      <w:proofErr w:type="spellEnd"/>
      <w:r w:rsidR="005662AE">
        <w:rPr>
          <w:rFonts w:ascii="Arial" w:eastAsia="Arial" w:hAnsi="Arial" w:cs="Arial"/>
          <w:b/>
        </w:rPr>
        <w:t xml:space="preserve"> Fri Sat</w:t>
      </w:r>
    </w:p>
    <w:p w:rsidR="00DA3C2E" w:rsidRDefault="000421C3" w:rsidP="005662AE">
      <w:pPr>
        <w:ind w:leftChars="0" w:left="0" w:firstLineChars="0" w:firstLine="0"/>
        <w:rPr>
          <w:rFonts w:ascii="Arial" w:eastAsia="Arial" w:hAnsi="Arial" w:cs="Arial"/>
        </w:rPr>
      </w:pPr>
      <w:r>
        <w:rPr>
          <w:rFonts w:ascii="Arial" w:eastAsia="Arial" w:hAnsi="Arial" w:cs="Arial"/>
          <w:b/>
        </w:rPr>
        <w:lastRenderedPageBreak/>
        <w:t xml:space="preserve">                                                                                            </w:t>
      </w:r>
    </w:p>
    <w:p w:rsidR="00DA3C2E" w:rsidRPr="005662AE" w:rsidRDefault="000421C3" w:rsidP="005662AE">
      <w:pPr>
        <w:pStyle w:val="ListParagraph"/>
        <w:numPr>
          <w:ilvl w:val="0"/>
          <w:numId w:val="3"/>
        </w:numPr>
        <w:pBdr>
          <w:top w:val="nil"/>
          <w:left w:val="nil"/>
          <w:bottom w:val="nil"/>
          <w:right w:val="nil"/>
          <w:between w:val="nil"/>
        </w:pBdr>
        <w:spacing w:after="0"/>
        <w:ind w:leftChars="0" w:firstLineChars="0"/>
        <w:rPr>
          <w:rFonts w:ascii="Arial" w:eastAsia="Arial" w:hAnsi="Arial" w:cs="Arial"/>
          <w:color w:val="000000"/>
        </w:rPr>
      </w:pPr>
      <w:r w:rsidRPr="005662AE">
        <w:rPr>
          <w:rFonts w:ascii="Arial" w:eastAsia="Arial" w:hAnsi="Arial" w:cs="Arial"/>
          <w:b/>
          <w:color w:val="000000"/>
        </w:rPr>
        <w:t xml:space="preserve">Tents- Tents will be erected for all events. Schools wishing to erect their own tents and windbreaks may do so outside the track area. </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Safety zones- Areas around and along the field events will be roped off. Coaches are reminded to instruct athletes to use caution when crossing the playing field.</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Athlete numbers- Each athlete will be assigned a specific number at registration. Athletes will not be permitted to compete without these numbers. </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Marshalling Area- Athletes competing in the track events must report/ check in at the Marshalling Area ( in green building) prior to or at the first call for their specific event. Please listen carefully to the announcements.</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Field events- Athletes are reminded to report/ check in with the event judges prior to or on the first call. Please listen to the announcements.</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Track events take priority over field events. Be aware of conflicting events. </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proofErr w:type="gramStart"/>
      <w:r>
        <w:rPr>
          <w:rFonts w:ascii="Arial" w:eastAsia="Arial" w:hAnsi="Arial" w:cs="Arial"/>
          <w:b/>
          <w:color w:val="000000"/>
        </w:rPr>
        <w:t>Top  4</w:t>
      </w:r>
      <w:proofErr w:type="gramEnd"/>
      <w:r>
        <w:rPr>
          <w:rFonts w:ascii="Arial" w:eastAsia="Arial" w:hAnsi="Arial" w:cs="Arial"/>
          <w:b/>
          <w:color w:val="000000"/>
        </w:rPr>
        <w:t xml:space="preserve">  times qualify for PROVINCIALS. It is the responsibility of the </w:t>
      </w:r>
      <w:proofErr w:type="spellStart"/>
      <w:r>
        <w:rPr>
          <w:rFonts w:ascii="Arial" w:eastAsia="Arial" w:hAnsi="Arial" w:cs="Arial"/>
          <w:b/>
          <w:color w:val="000000"/>
        </w:rPr>
        <w:t>the</w:t>
      </w:r>
      <w:proofErr w:type="spellEnd"/>
      <w:r>
        <w:rPr>
          <w:rFonts w:ascii="Arial" w:eastAsia="Arial" w:hAnsi="Arial" w:cs="Arial"/>
          <w:b/>
          <w:color w:val="000000"/>
        </w:rPr>
        <w:t xml:space="preserve"> 1-4 place athlete coach to tell the 5</w:t>
      </w:r>
      <w:r>
        <w:rPr>
          <w:rFonts w:ascii="Arial" w:eastAsia="Arial" w:hAnsi="Arial" w:cs="Arial"/>
          <w:b/>
          <w:color w:val="000000"/>
          <w:vertAlign w:val="superscript"/>
        </w:rPr>
        <w:t>th</w:t>
      </w:r>
      <w:r>
        <w:rPr>
          <w:rFonts w:ascii="Arial" w:eastAsia="Arial" w:hAnsi="Arial" w:cs="Arial"/>
          <w:b/>
          <w:color w:val="000000"/>
        </w:rPr>
        <w:t xml:space="preserve"> place athlete (alternate) coach if their athlete will not be t</w:t>
      </w:r>
      <w:r w:rsidR="004507AB">
        <w:rPr>
          <w:rFonts w:ascii="Arial" w:eastAsia="Arial" w:hAnsi="Arial" w:cs="Arial"/>
          <w:b/>
          <w:color w:val="000000"/>
        </w:rPr>
        <w:t>raveling to Prov</w:t>
      </w:r>
      <w:r w:rsidR="005662AE">
        <w:rPr>
          <w:rFonts w:ascii="Arial" w:eastAsia="Arial" w:hAnsi="Arial" w:cs="Arial"/>
          <w:b/>
          <w:color w:val="000000"/>
        </w:rPr>
        <w:t>incials (CBHRC Sydney</w:t>
      </w:r>
      <w:r>
        <w:rPr>
          <w:rFonts w:ascii="Arial" w:eastAsia="Arial" w:hAnsi="Arial" w:cs="Arial"/>
          <w:b/>
          <w:color w:val="000000"/>
        </w:rPr>
        <w:t>)</w:t>
      </w:r>
    </w:p>
    <w:p w:rsidR="00DA3C2E" w:rsidRDefault="000421C3" w:rsidP="009D3E06">
      <w:pPr>
        <w:numPr>
          <w:ilvl w:val="0"/>
          <w:numId w:val="3"/>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Schedule- The schedule will be followed as closely as possible and possibly may   run EARLY. START TIME 10:00 </w:t>
      </w:r>
      <w:proofErr w:type="gramStart"/>
      <w:r>
        <w:rPr>
          <w:rFonts w:ascii="Arial" w:eastAsia="Arial" w:hAnsi="Arial" w:cs="Arial"/>
          <w:b/>
          <w:color w:val="000000"/>
        </w:rPr>
        <w:t>am  sharp</w:t>
      </w:r>
      <w:proofErr w:type="gramEnd"/>
      <w:r>
        <w:rPr>
          <w:rFonts w:ascii="Arial" w:eastAsia="Arial" w:hAnsi="Arial" w:cs="Arial"/>
          <w:b/>
          <w:color w:val="000000"/>
        </w:rPr>
        <w:t>!</w:t>
      </w:r>
    </w:p>
    <w:p w:rsidR="00DA3C2E" w:rsidRDefault="000421C3" w:rsidP="009D3E06">
      <w:pPr>
        <w:numPr>
          <w:ilvl w:val="0"/>
          <w:numId w:val="3"/>
        </w:num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A challenge to a result must be received in writing (with the event and details) within 30 min of results be</w:t>
      </w:r>
      <w:r w:rsidR="005662AE">
        <w:rPr>
          <w:rFonts w:ascii="Arial" w:eastAsia="Arial" w:hAnsi="Arial" w:cs="Arial"/>
          <w:b/>
          <w:color w:val="000000"/>
        </w:rPr>
        <w:t>ing posted, in writing to</w:t>
      </w:r>
      <w:r>
        <w:rPr>
          <w:rFonts w:ascii="Arial" w:eastAsia="Arial" w:hAnsi="Arial" w:cs="Arial"/>
          <w:b/>
          <w:color w:val="000000"/>
        </w:rPr>
        <w:t xml:space="preserve"> t</w:t>
      </w:r>
      <w:r w:rsidR="00851AC9">
        <w:rPr>
          <w:rFonts w:ascii="Arial" w:eastAsia="Arial" w:hAnsi="Arial" w:cs="Arial"/>
          <w:b/>
          <w:color w:val="000000"/>
        </w:rPr>
        <w:t>he me</w:t>
      </w:r>
      <w:r w:rsidR="005662AE">
        <w:rPr>
          <w:rFonts w:ascii="Arial" w:eastAsia="Arial" w:hAnsi="Arial" w:cs="Arial"/>
          <w:b/>
          <w:color w:val="000000"/>
        </w:rPr>
        <w:t>et director</w:t>
      </w:r>
      <w:r w:rsidR="004507AB">
        <w:rPr>
          <w:rFonts w:ascii="Arial" w:eastAsia="Arial" w:hAnsi="Arial" w:cs="Arial"/>
          <w:b/>
          <w:color w:val="000000"/>
        </w:rPr>
        <w:t>,</w:t>
      </w:r>
      <w:r>
        <w:rPr>
          <w:rFonts w:ascii="Arial" w:eastAsia="Arial" w:hAnsi="Arial" w:cs="Arial"/>
          <w:b/>
          <w:color w:val="000000"/>
        </w:rPr>
        <w:t xml:space="preserve"> Greg Myatt.</w:t>
      </w:r>
    </w:p>
    <w:p w:rsidR="00DA3C2E" w:rsidRDefault="000421C3" w:rsidP="009D3E06">
      <w:pPr>
        <w:ind w:left="0" w:hanging="2"/>
        <w:rPr>
          <w:rFonts w:ascii="Arial" w:eastAsia="Arial" w:hAnsi="Arial" w:cs="Arial"/>
          <w:u w:val="single"/>
        </w:rPr>
      </w:pPr>
      <w:r>
        <w:rPr>
          <w:rFonts w:ascii="Arial" w:eastAsia="Arial" w:hAnsi="Arial" w:cs="Arial"/>
          <w:b/>
          <w:u w:val="single"/>
        </w:rPr>
        <w:t>PART B:</w:t>
      </w:r>
    </w:p>
    <w:p w:rsidR="00DA3C2E" w:rsidRDefault="000421C3" w:rsidP="009D3E06">
      <w:pPr>
        <w:ind w:left="0" w:hanging="2"/>
        <w:rPr>
          <w:rFonts w:ascii="Arial" w:eastAsia="Arial" w:hAnsi="Arial" w:cs="Arial"/>
          <w:u w:val="single"/>
        </w:rPr>
      </w:pPr>
      <w:r>
        <w:rPr>
          <w:rFonts w:ascii="Arial" w:eastAsia="Arial" w:hAnsi="Arial" w:cs="Arial"/>
          <w:b/>
          <w:u w:val="single"/>
        </w:rPr>
        <w:t>REGISTRATION OF TEAMS</w:t>
      </w:r>
    </w:p>
    <w:p w:rsidR="00DA3C2E" w:rsidRDefault="000421C3" w:rsidP="009D3E06">
      <w:pPr>
        <w:numPr>
          <w:ilvl w:val="0"/>
          <w:numId w:val="4"/>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We will be using the </w:t>
      </w:r>
      <w:proofErr w:type="spellStart"/>
      <w:r>
        <w:rPr>
          <w:rFonts w:ascii="Arial" w:eastAsia="Arial" w:hAnsi="Arial" w:cs="Arial"/>
          <w:b/>
          <w:color w:val="000000"/>
        </w:rPr>
        <w:t>Hy-Tek</w:t>
      </w:r>
      <w:proofErr w:type="spellEnd"/>
      <w:r>
        <w:rPr>
          <w:rFonts w:ascii="Arial" w:eastAsia="Arial" w:hAnsi="Arial" w:cs="Arial"/>
          <w:b/>
          <w:color w:val="000000"/>
        </w:rPr>
        <w:t xml:space="preserve"> Meet Manager and electronic timing equipment for the Regional meet, registration is through </w:t>
      </w:r>
      <w:r>
        <w:rPr>
          <w:rFonts w:ascii="Arial" w:eastAsia="Arial" w:hAnsi="Arial" w:cs="Arial"/>
          <w:b/>
        </w:rPr>
        <w:t>qualification</w:t>
      </w:r>
      <w:r>
        <w:rPr>
          <w:rFonts w:ascii="Arial" w:eastAsia="Arial" w:hAnsi="Arial" w:cs="Arial"/>
          <w:b/>
          <w:color w:val="000000"/>
        </w:rPr>
        <w:t xml:space="preserve"> from the District meet, and through registration at the District meet for hurdles, 3000m, </w:t>
      </w:r>
      <w:r w:rsidR="005662AE">
        <w:rPr>
          <w:rFonts w:ascii="Arial" w:eastAsia="Arial" w:hAnsi="Arial" w:cs="Arial"/>
          <w:b/>
          <w:color w:val="000000"/>
        </w:rPr>
        <w:t>and relays.</w:t>
      </w:r>
    </w:p>
    <w:p w:rsidR="00DA3C2E" w:rsidRDefault="00851AC9" w:rsidP="009D3E06">
      <w:pPr>
        <w:numPr>
          <w:ilvl w:val="0"/>
          <w:numId w:val="4"/>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SSNS </w:t>
      </w:r>
      <w:r w:rsidR="000421C3">
        <w:rPr>
          <w:rFonts w:ascii="Arial" w:eastAsia="Arial" w:hAnsi="Arial" w:cs="Arial"/>
          <w:b/>
          <w:color w:val="000000"/>
        </w:rPr>
        <w:t xml:space="preserve"> Age Classification</w:t>
      </w:r>
    </w:p>
    <w:p w:rsidR="00DA3C2E" w:rsidRDefault="000421C3" w:rsidP="009D3E06">
      <w:p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a) Senior – </w:t>
      </w:r>
      <w:r w:rsidR="004507AB">
        <w:rPr>
          <w:rFonts w:ascii="Arial" w:eastAsia="Arial" w:hAnsi="Arial" w:cs="Arial"/>
          <w:b/>
          <w:color w:val="000000"/>
        </w:rPr>
        <w:t xml:space="preserve">second or third year of high school (Usually Grade 11 and 12) </w:t>
      </w:r>
      <w:proofErr w:type="spellStart"/>
      <w:r w:rsidR="004507AB">
        <w:rPr>
          <w:rFonts w:ascii="Arial" w:eastAsia="Arial" w:hAnsi="Arial" w:cs="Arial"/>
          <w:b/>
          <w:color w:val="000000"/>
        </w:rPr>
        <w:t>and</w:t>
      </w:r>
      <w:r>
        <w:rPr>
          <w:rFonts w:ascii="Arial" w:eastAsia="Arial" w:hAnsi="Arial" w:cs="Arial"/>
          <w:b/>
          <w:color w:val="000000"/>
        </w:rPr>
        <w:t>under</w:t>
      </w:r>
      <w:proofErr w:type="spellEnd"/>
      <w:r>
        <w:rPr>
          <w:rFonts w:ascii="Arial" w:eastAsia="Arial" w:hAnsi="Arial" w:cs="Arial"/>
          <w:b/>
          <w:color w:val="000000"/>
        </w:rPr>
        <w:t xml:space="preserve"> 19 years of age as of</w:t>
      </w:r>
      <w:r w:rsidR="00851AC9">
        <w:rPr>
          <w:rFonts w:ascii="Arial" w:eastAsia="Arial" w:hAnsi="Arial" w:cs="Arial"/>
          <w:b/>
          <w:color w:val="000000"/>
        </w:rPr>
        <w:t xml:space="preserve"> 30 </w:t>
      </w:r>
      <w:proofErr w:type="gramStart"/>
      <w:r w:rsidR="00851AC9">
        <w:rPr>
          <w:rFonts w:ascii="Arial" w:eastAsia="Arial" w:hAnsi="Arial" w:cs="Arial"/>
          <w:b/>
          <w:color w:val="000000"/>
        </w:rPr>
        <w:t xml:space="preserve">September </w:t>
      </w:r>
      <w:r w:rsidR="004507AB">
        <w:rPr>
          <w:rFonts w:ascii="Arial" w:eastAsia="Arial" w:hAnsi="Arial" w:cs="Arial"/>
          <w:b/>
          <w:color w:val="000000"/>
        </w:rPr>
        <w:t xml:space="preserve"> 2022</w:t>
      </w:r>
      <w:proofErr w:type="gramEnd"/>
      <w:r>
        <w:rPr>
          <w:rFonts w:ascii="Arial" w:eastAsia="Arial" w:hAnsi="Arial" w:cs="Arial"/>
          <w:b/>
          <w:color w:val="000000"/>
        </w:rPr>
        <w:t>.</w:t>
      </w:r>
    </w:p>
    <w:p w:rsidR="00DA3C2E" w:rsidRDefault="004507AB" w:rsidP="009D3E06">
      <w:p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b) Intermediate – Grade 9 and first year of high school (Grade 10).</w:t>
      </w:r>
    </w:p>
    <w:p w:rsidR="00DA3C2E" w:rsidRDefault="004507AB" w:rsidP="009D3E06">
      <w:p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c) Junior – Grade 7 and 8 (Grade 6 if participant is in a middle school)</w:t>
      </w:r>
      <w:r w:rsidR="000421C3">
        <w:rPr>
          <w:rFonts w:ascii="Arial" w:eastAsia="Arial" w:hAnsi="Arial" w:cs="Arial"/>
          <w:b/>
          <w:color w:val="000000"/>
        </w:rPr>
        <w:t>.</w:t>
      </w:r>
    </w:p>
    <w:p w:rsidR="00DA3C2E" w:rsidRDefault="000421C3" w:rsidP="009D3E06">
      <w:pPr>
        <w:numPr>
          <w:ilvl w:val="0"/>
          <w:numId w:val="4"/>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Ribbons for 1</w:t>
      </w:r>
      <w:r>
        <w:rPr>
          <w:rFonts w:ascii="Arial" w:eastAsia="Arial" w:hAnsi="Arial" w:cs="Arial"/>
          <w:b/>
          <w:color w:val="000000"/>
          <w:vertAlign w:val="superscript"/>
        </w:rPr>
        <w:t>st</w:t>
      </w:r>
      <w:r>
        <w:rPr>
          <w:rFonts w:ascii="Arial" w:eastAsia="Arial" w:hAnsi="Arial" w:cs="Arial"/>
          <w:b/>
          <w:color w:val="000000"/>
        </w:rPr>
        <w:t>, 2</w:t>
      </w:r>
      <w:r>
        <w:rPr>
          <w:rFonts w:ascii="Arial" w:eastAsia="Arial" w:hAnsi="Arial" w:cs="Arial"/>
          <w:b/>
          <w:color w:val="000000"/>
          <w:vertAlign w:val="superscript"/>
        </w:rPr>
        <w:t>nd</w:t>
      </w:r>
      <w:r>
        <w:rPr>
          <w:rFonts w:ascii="Arial" w:eastAsia="Arial" w:hAnsi="Arial" w:cs="Arial"/>
          <w:b/>
          <w:color w:val="000000"/>
        </w:rPr>
        <w:t xml:space="preserve"> and 3</w:t>
      </w:r>
      <w:r>
        <w:rPr>
          <w:rFonts w:ascii="Arial" w:eastAsia="Arial" w:hAnsi="Arial" w:cs="Arial"/>
          <w:b/>
          <w:color w:val="000000"/>
          <w:vertAlign w:val="superscript"/>
        </w:rPr>
        <w:t>rd</w:t>
      </w:r>
      <w:r>
        <w:rPr>
          <w:rFonts w:ascii="Arial" w:eastAsia="Arial" w:hAnsi="Arial" w:cs="Arial"/>
          <w:b/>
          <w:color w:val="000000"/>
        </w:rPr>
        <w:t xml:space="preserve"> place finishes will be presented at the Regional meet. There </w:t>
      </w:r>
      <w:proofErr w:type="gramStart"/>
      <w:r>
        <w:rPr>
          <w:rFonts w:ascii="Arial" w:eastAsia="Arial" w:hAnsi="Arial" w:cs="Arial"/>
          <w:b/>
          <w:color w:val="000000"/>
        </w:rPr>
        <w:t>will  be</w:t>
      </w:r>
      <w:proofErr w:type="gramEnd"/>
      <w:r>
        <w:rPr>
          <w:rFonts w:ascii="Arial" w:eastAsia="Arial" w:hAnsi="Arial" w:cs="Arial"/>
          <w:b/>
          <w:color w:val="000000"/>
        </w:rPr>
        <w:t xml:space="preserve">  team and individual points kept and team and individual awards presented at the Regional meet. Individual Division trophies and Regional banners will be presented at the conclusion of the Regional meet.</w:t>
      </w:r>
    </w:p>
    <w:p w:rsidR="00DA3C2E" w:rsidRDefault="000421C3" w:rsidP="009D3E06">
      <w:pPr>
        <w:numPr>
          <w:ilvl w:val="0"/>
          <w:numId w:val="4"/>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Each team/school may register a </w:t>
      </w:r>
      <w:r>
        <w:rPr>
          <w:rFonts w:ascii="Arial" w:eastAsia="Arial" w:hAnsi="Arial" w:cs="Arial"/>
          <w:b/>
          <w:color w:val="000000"/>
          <w:u w:val="single"/>
        </w:rPr>
        <w:t>maximum of 3 athletes</w:t>
      </w:r>
      <w:r>
        <w:rPr>
          <w:rFonts w:ascii="Arial" w:eastAsia="Arial" w:hAnsi="Arial" w:cs="Arial"/>
          <w:b/>
          <w:color w:val="000000"/>
        </w:rPr>
        <w:t xml:space="preserve"> per event. All coaches must review their</w:t>
      </w:r>
      <w:r w:rsidR="004507AB">
        <w:rPr>
          <w:rFonts w:ascii="Arial" w:eastAsia="Arial" w:hAnsi="Arial" w:cs="Arial"/>
          <w:b/>
          <w:color w:val="000000"/>
        </w:rPr>
        <w:t xml:space="preserve"> own entries to ensure accuracy. </w:t>
      </w:r>
    </w:p>
    <w:p w:rsidR="00DA3C2E" w:rsidRDefault="000421C3" w:rsidP="009D3E06">
      <w:pPr>
        <w:numPr>
          <w:ilvl w:val="0"/>
          <w:numId w:val="4"/>
        </w:num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 xml:space="preserve">IMPORTANT NOTE: Once registration is closed </w:t>
      </w:r>
      <w:r>
        <w:rPr>
          <w:rFonts w:ascii="Arial" w:eastAsia="Arial" w:hAnsi="Arial" w:cs="Arial"/>
          <w:b/>
          <w:color w:val="000000"/>
          <w:u w:val="single"/>
        </w:rPr>
        <w:t>substitutions are not permitted</w:t>
      </w:r>
      <w:r w:rsidR="004507AB">
        <w:rPr>
          <w:rFonts w:ascii="Arial" w:eastAsia="Arial" w:hAnsi="Arial" w:cs="Arial"/>
          <w:b/>
          <w:color w:val="000000"/>
        </w:rPr>
        <w:t xml:space="preserve">. Only scratches (please email them to contacts) </w:t>
      </w:r>
      <w:proofErr w:type="gramStart"/>
      <w:r>
        <w:rPr>
          <w:rFonts w:ascii="Arial" w:eastAsia="Arial" w:hAnsi="Arial" w:cs="Arial"/>
          <w:b/>
          <w:color w:val="000000"/>
        </w:rPr>
        <w:t>Last minute substitutions, on the day of the meet, creates</w:t>
      </w:r>
      <w:proofErr w:type="gramEnd"/>
      <w:r>
        <w:rPr>
          <w:rFonts w:ascii="Arial" w:eastAsia="Arial" w:hAnsi="Arial" w:cs="Arial"/>
          <w:b/>
          <w:color w:val="000000"/>
        </w:rPr>
        <w:t xml:space="preserve"> confusion and headaches for event Marshalls and the registration system. </w:t>
      </w:r>
    </w:p>
    <w:p w:rsidR="00DA3C2E" w:rsidRDefault="00DA3C2E" w:rsidP="009D3E06">
      <w:pPr>
        <w:ind w:left="0" w:hanging="2"/>
        <w:rPr>
          <w:rFonts w:ascii="Arial" w:eastAsia="Arial" w:hAnsi="Arial" w:cs="Arial"/>
        </w:rPr>
      </w:pPr>
    </w:p>
    <w:p w:rsidR="00DA3C2E" w:rsidRDefault="00DA3C2E" w:rsidP="009D3E06">
      <w:pPr>
        <w:ind w:left="0" w:hanging="2"/>
        <w:rPr>
          <w:rFonts w:ascii="Arial" w:eastAsia="Arial" w:hAnsi="Arial" w:cs="Arial"/>
        </w:rPr>
      </w:pPr>
    </w:p>
    <w:p w:rsidR="00DA3C2E" w:rsidRDefault="00DA3C2E" w:rsidP="009D3E06">
      <w:pPr>
        <w:ind w:left="0" w:hanging="2"/>
        <w:rPr>
          <w:rFonts w:ascii="Arial" w:eastAsia="Arial" w:hAnsi="Arial" w:cs="Arial"/>
        </w:rPr>
      </w:pPr>
    </w:p>
    <w:p w:rsidR="00DA3C2E" w:rsidRDefault="00DA3C2E" w:rsidP="009D3E06">
      <w:pPr>
        <w:ind w:left="0" w:hanging="2"/>
        <w:rPr>
          <w:rFonts w:ascii="Arial" w:eastAsia="Arial" w:hAnsi="Arial" w:cs="Arial"/>
        </w:rPr>
      </w:pPr>
    </w:p>
    <w:p w:rsidR="00DA3C2E" w:rsidRDefault="000421C3" w:rsidP="009D3E06">
      <w:pPr>
        <w:ind w:left="0" w:hanging="2"/>
        <w:rPr>
          <w:rFonts w:ascii="Arial" w:eastAsia="Arial" w:hAnsi="Arial" w:cs="Arial"/>
          <w:u w:val="single"/>
        </w:rPr>
      </w:pPr>
      <w:r>
        <w:rPr>
          <w:rFonts w:ascii="Arial" w:eastAsia="Arial" w:hAnsi="Arial" w:cs="Arial"/>
          <w:b/>
          <w:u w:val="single"/>
        </w:rPr>
        <w:t xml:space="preserve">PART C: </w:t>
      </w:r>
    </w:p>
    <w:p w:rsidR="00DA3C2E" w:rsidRDefault="000421C3" w:rsidP="009D3E06">
      <w:pPr>
        <w:ind w:left="0" w:hanging="2"/>
        <w:rPr>
          <w:rFonts w:ascii="Arial" w:eastAsia="Arial" w:hAnsi="Arial" w:cs="Arial"/>
          <w:u w:val="single"/>
        </w:rPr>
      </w:pPr>
      <w:r>
        <w:rPr>
          <w:rFonts w:ascii="Arial" w:eastAsia="Arial" w:hAnsi="Arial" w:cs="Arial"/>
          <w:b/>
          <w:u w:val="single"/>
        </w:rPr>
        <w:t>GENERAL INFORMATION, RULES AND REGULATIONS</w:t>
      </w:r>
      <w:r>
        <w:rPr>
          <w:rFonts w:ascii="Arial" w:eastAsia="Arial" w:hAnsi="Arial" w:cs="Arial"/>
          <w:b/>
        </w:rPr>
        <w:t xml:space="preserve"> </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All athletes </w:t>
      </w:r>
      <w:r w:rsidR="000B21B0">
        <w:rPr>
          <w:rFonts w:ascii="Arial" w:eastAsia="Arial" w:hAnsi="Arial" w:cs="Arial"/>
          <w:b/>
          <w:color w:val="000000"/>
        </w:rPr>
        <w:t>must check in for their events 3</w:t>
      </w:r>
      <w:r>
        <w:rPr>
          <w:rFonts w:ascii="Arial" w:eastAsia="Arial" w:hAnsi="Arial" w:cs="Arial"/>
          <w:b/>
          <w:color w:val="000000"/>
        </w:rPr>
        <w:t xml:space="preserve">0 minutes prior to the start of the event. Listen for announcements and report to the event Marshall. </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Results will be posted and ribbons presented as soon as possible following the completion of an event.</w:t>
      </w:r>
      <w:r w:rsidR="00BB36FE">
        <w:rPr>
          <w:rFonts w:ascii="Arial" w:eastAsia="Arial" w:hAnsi="Arial" w:cs="Arial"/>
          <w:b/>
          <w:color w:val="000000"/>
        </w:rPr>
        <w:t xml:space="preserve"> At field event site for field events, at Registration Desk for track events.</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The c</w:t>
      </w:r>
      <w:r w:rsidR="000B21B0">
        <w:rPr>
          <w:rFonts w:ascii="Arial" w:eastAsia="Arial" w:hAnsi="Arial" w:cs="Arial"/>
          <w:b/>
          <w:color w:val="000000"/>
        </w:rPr>
        <w:t>oaches meeting will be held 30 (0930)</w:t>
      </w:r>
      <w:r>
        <w:rPr>
          <w:rFonts w:ascii="Arial" w:eastAsia="Arial" w:hAnsi="Arial" w:cs="Arial"/>
          <w:b/>
          <w:color w:val="000000"/>
        </w:rPr>
        <w:t xml:space="preserve"> minutes prior to the meet. Athlete numbers will also be distributed to coaches at the registration desk. </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School identification clothing is requested. No “club” or “games” uniforms are to be worn during competition.</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In the throw and jump events each competitor will be given (3) trials. The top eight (ties broken when possible) will then be given (3) more additional trials. Best of 6 (or 3) attempts will count for the top 12 placing. </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No necessary delay in making an attempt in any field event will be permitted.</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u w:val="single"/>
        </w:rPr>
      </w:pPr>
      <w:r>
        <w:rPr>
          <w:rFonts w:ascii="Arial" w:eastAsia="Arial" w:hAnsi="Arial" w:cs="Arial"/>
          <w:b/>
          <w:color w:val="000000"/>
        </w:rPr>
        <w:t xml:space="preserve">Athletes must use the equipment, including starting blocks, supplied by the Meet Organizers. In the throwing events, an athlete may request that the head official certify an athlete’s implement prior to the competition. If this implement is certified it may be used but must also be made available for use by all athletes in that event. </w:t>
      </w:r>
    </w:p>
    <w:p w:rsidR="00DA3C2E" w:rsidRDefault="005662AE" w:rsidP="009D3E06">
      <w:pPr>
        <w:numPr>
          <w:ilvl w:val="0"/>
          <w:numId w:val="1"/>
        </w:numPr>
        <w:pBdr>
          <w:top w:val="nil"/>
          <w:left w:val="nil"/>
          <w:bottom w:val="nil"/>
          <w:right w:val="nil"/>
          <w:between w:val="nil"/>
        </w:pBdr>
        <w:spacing w:after="0"/>
        <w:ind w:left="0" w:hanging="2"/>
        <w:rPr>
          <w:rFonts w:ascii="Arial" w:eastAsia="Arial" w:hAnsi="Arial" w:cs="Arial"/>
          <w:color w:val="000000"/>
          <w:u w:val="single"/>
        </w:rPr>
      </w:pPr>
      <w:r>
        <w:rPr>
          <w:rFonts w:ascii="Arial" w:eastAsia="Arial" w:hAnsi="Arial" w:cs="Arial"/>
          <w:b/>
          <w:color w:val="000000"/>
        </w:rPr>
        <w:t>Canteen service may possibly</w:t>
      </w:r>
      <w:r w:rsidR="00BB36FE">
        <w:rPr>
          <w:rFonts w:ascii="Arial" w:eastAsia="Arial" w:hAnsi="Arial" w:cs="Arial"/>
          <w:b/>
          <w:color w:val="000000"/>
        </w:rPr>
        <w:t xml:space="preserve"> be</w:t>
      </w:r>
      <w:r w:rsidR="000421C3">
        <w:rPr>
          <w:rFonts w:ascii="Arial" w:eastAsia="Arial" w:hAnsi="Arial" w:cs="Arial"/>
          <w:b/>
          <w:color w:val="000000"/>
        </w:rPr>
        <w:t xml:space="preserve"> </w:t>
      </w:r>
      <w:proofErr w:type="spellStart"/>
      <w:proofErr w:type="gramStart"/>
      <w:r w:rsidR="000421C3">
        <w:rPr>
          <w:rFonts w:ascii="Arial" w:eastAsia="Arial" w:hAnsi="Arial" w:cs="Arial"/>
          <w:b/>
          <w:color w:val="000000"/>
        </w:rPr>
        <w:t>be</w:t>
      </w:r>
      <w:proofErr w:type="spellEnd"/>
      <w:proofErr w:type="gramEnd"/>
      <w:r w:rsidR="000421C3">
        <w:rPr>
          <w:rFonts w:ascii="Arial" w:eastAsia="Arial" w:hAnsi="Arial" w:cs="Arial"/>
          <w:b/>
          <w:color w:val="000000"/>
        </w:rPr>
        <w:t xml:space="preserve"> available.</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u w:val="single"/>
        </w:rPr>
      </w:pPr>
      <w:r>
        <w:rPr>
          <w:rFonts w:ascii="Arial" w:eastAsia="Arial" w:hAnsi="Arial" w:cs="Arial"/>
          <w:b/>
          <w:color w:val="000000"/>
        </w:rPr>
        <w:t>Tents may be erected outside of the competition area.</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Results will be posted on Results board behind the </w:t>
      </w:r>
      <w:proofErr w:type="spellStart"/>
      <w:r>
        <w:rPr>
          <w:rFonts w:ascii="Arial" w:eastAsia="Arial" w:hAnsi="Arial" w:cs="Arial"/>
          <w:b/>
          <w:color w:val="000000"/>
        </w:rPr>
        <w:t>bleechers</w:t>
      </w:r>
      <w:proofErr w:type="spellEnd"/>
      <w:r>
        <w:rPr>
          <w:rFonts w:ascii="Arial" w:eastAsia="Arial" w:hAnsi="Arial" w:cs="Arial"/>
          <w:b/>
          <w:color w:val="000000"/>
        </w:rPr>
        <w:t>, or available at tfacb.com under Results. A QR code with instructions will be provided to take you to the site.</w:t>
      </w:r>
    </w:p>
    <w:p w:rsidR="00DA3C2E" w:rsidRDefault="000421C3" w:rsidP="009D3E06">
      <w:pPr>
        <w:numPr>
          <w:ilvl w:val="0"/>
          <w:numId w:val="1"/>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Maximum spike length allowable on track and runways is 7mm, preferably of the pyramid type. Replacement spikes are usually available for purchase.</w:t>
      </w:r>
    </w:p>
    <w:p w:rsidR="00DA3C2E" w:rsidRDefault="00DA3C2E" w:rsidP="009D3E06">
      <w:pPr>
        <w:pBdr>
          <w:top w:val="nil"/>
          <w:left w:val="nil"/>
          <w:bottom w:val="nil"/>
          <w:right w:val="nil"/>
          <w:between w:val="nil"/>
        </w:pBdr>
        <w:ind w:left="0" w:hanging="2"/>
        <w:rPr>
          <w:rFonts w:ascii="Arial" w:eastAsia="Arial" w:hAnsi="Arial" w:cs="Arial"/>
          <w:color w:val="000000"/>
        </w:rPr>
      </w:pPr>
    </w:p>
    <w:p w:rsidR="00DA3C2E" w:rsidRDefault="000421C3" w:rsidP="009D3E06">
      <w:pPr>
        <w:ind w:left="0" w:hanging="2"/>
        <w:rPr>
          <w:rFonts w:ascii="Arial" w:eastAsia="Arial" w:hAnsi="Arial" w:cs="Arial"/>
          <w:u w:val="single"/>
        </w:rPr>
      </w:pPr>
      <w:r>
        <w:rPr>
          <w:rFonts w:ascii="Arial" w:eastAsia="Arial" w:hAnsi="Arial" w:cs="Arial"/>
          <w:b/>
          <w:u w:val="single"/>
        </w:rPr>
        <w:t xml:space="preserve">PART D:  </w:t>
      </w:r>
    </w:p>
    <w:p w:rsidR="00DA3C2E" w:rsidRDefault="000421C3" w:rsidP="009D3E06">
      <w:pPr>
        <w:ind w:left="0" w:hanging="2"/>
        <w:rPr>
          <w:rFonts w:ascii="Arial" w:eastAsia="Arial" w:hAnsi="Arial" w:cs="Arial"/>
        </w:rPr>
      </w:pPr>
      <w:r>
        <w:rPr>
          <w:rFonts w:ascii="Arial" w:eastAsia="Arial" w:hAnsi="Arial" w:cs="Arial"/>
          <w:b/>
          <w:u w:val="single"/>
        </w:rPr>
        <w:t>TECHNICAL DETAILS</w:t>
      </w:r>
    </w:p>
    <w:tbl>
      <w:tblPr>
        <w:tblStyle w:val="a"/>
        <w:tblW w:w="9350" w:type="dxa"/>
        <w:tblLayout w:type="fixed"/>
        <w:tblLook w:val="0000"/>
      </w:tblPr>
      <w:tblGrid>
        <w:gridCol w:w="3865"/>
        <w:gridCol w:w="1710"/>
        <w:gridCol w:w="2070"/>
        <w:gridCol w:w="1705"/>
      </w:tblGrid>
      <w:tr w:rsidR="00DA3C2E">
        <w:tc>
          <w:tcPr>
            <w:tcW w:w="3865" w:type="dxa"/>
          </w:tcPr>
          <w:p w:rsidR="00DA3C2E" w:rsidRDefault="000421C3" w:rsidP="009D3E06">
            <w:pPr>
              <w:numPr>
                <w:ilvl w:val="0"/>
                <w:numId w:val="2"/>
              </w:num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Implements</w:t>
            </w:r>
          </w:p>
        </w:tc>
        <w:tc>
          <w:tcPr>
            <w:tcW w:w="1710" w:type="dxa"/>
          </w:tcPr>
          <w:p w:rsidR="00DA3C2E" w:rsidRDefault="000421C3" w:rsidP="009D3E06">
            <w:pPr>
              <w:spacing w:after="0" w:line="240" w:lineRule="auto"/>
              <w:ind w:left="0" w:hanging="2"/>
              <w:rPr>
                <w:rFonts w:ascii="Arial" w:eastAsia="Arial" w:hAnsi="Arial" w:cs="Arial"/>
              </w:rPr>
            </w:pPr>
            <w:r>
              <w:rPr>
                <w:rFonts w:ascii="Arial" w:eastAsia="Arial" w:hAnsi="Arial" w:cs="Arial"/>
                <w:b/>
              </w:rPr>
              <w:t>Shot Put</w:t>
            </w:r>
          </w:p>
          <w:p w:rsidR="00DA3C2E" w:rsidRDefault="00DA3C2E" w:rsidP="009D3E06">
            <w:pPr>
              <w:spacing w:after="0" w:line="240" w:lineRule="auto"/>
              <w:ind w:left="0" w:hanging="2"/>
              <w:rPr>
                <w:rFonts w:ascii="Arial" w:eastAsia="Arial" w:hAnsi="Arial" w:cs="Arial"/>
              </w:rPr>
            </w:pPr>
          </w:p>
          <w:p w:rsidR="00DA3C2E" w:rsidRDefault="00DA3C2E" w:rsidP="009D3E06">
            <w:pPr>
              <w:spacing w:after="0" w:line="240" w:lineRule="auto"/>
              <w:ind w:left="0" w:hanging="2"/>
              <w:rPr>
                <w:rFonts w:ascii="Arial" w:eastAsia="Arial" w:hAnsi="Arial" w:cs="Arial"/>
              </w:rPr>
            </w:pPr>
          </w:p>
          <w:p w:rsidR="00DA3C2E" w:rsidRDefault="00DA3C2E" w:rsidP="009D3E06">
            <w:pPr>
              <w:spacing w:after="0" w:line="240" w:lineRule="auto"/>
              <w:ind w:left="0" w:hanging="2"/>
              <w:rPr>
                <w:rFonts w:ascii="Arial" w:eastAsia="Arial" w:hAnsi="Arial" w:cs="Arial"/>
              </w:rPr>
            </w:pPr>
          </w:p>
          <w:p w:rsidR="00DA3C2E" w:rsidRDefault="00DA3C2E" w:rsidP="009D3E06">
            <w:pPr>
              <w:spacing w:after="0" w:line="240" w:lineRule="auto"/>
              <w:ind w:left="0" w:hanging="2"/>
              <w:rPr>
                <w:rFonts w:ascii="Arial" w:eastAsia="Arial" w:hAnsi="Arial" w:cs="Arial"/>
              </w:rPr>
            </w:pPr>
          </w:p>
          <w:p w:rsidR="00DA3C2E" w:rsidRDefault="000421C3" w:rsidP="009D3E06">
            <w:pPr>
              <w:spacing w:after="0" w:line="240" w:lineRule="auto"/>
              <w:ind w:left="0" w:hanging="2"/>
              <w:rPr>
                <w:rFonts w:ascii="Arial" w:eastAsia="Arial" w:hAnsi="Arial" w:cs="Arial"/>
              </w:rPr>
            </w:pPr>
            <w:r>
              <w:rPr>
                <w:rFonts w:ascii="Arial" w:eastAsia="Arial" w:hAnsi="Arial" w:cs="Arial"/>
                <w:b/>
              </w:rPr>
              <w:t>Discus</w:t>
            </w:r>
          </w:p>
          <w:p w:rsidR="00DA3C2E" w:rsidRDefault="00DA3C2E" w:rsidP="009D3E06">
            <w:pPr>
              <w:spacing w:after="0" w:line="240" w:lineRule="auto"/>
              <w:ind w:left="0" w:hanging="2"/>
              <w:rPr>
                <w:rFonts w:ascii="Arial" w:eastAsia="Arial" w:hAnsi="Arial" w:cs="Arial"/>
              </w:rPr>
            </w:pPr>
          </w:p>
          <w:p w:rsidR="00DA3C2E" w:rsidRDefault="00DA3C2E" w:rsidP="009D3E06">
            <w:pPr>
              <w:spacing w:after="0" w:line="240" w:lineRule="auto"/>
              <w:ind w:left="0" w:hanging="2"/>
              <w:rPr>
                <w:rFonts w:ascii="Arial" w:eastAsia="Arial" w:hAnsi="Arial" w:cs="Arial"/>
              </w:rPr>
            </w:pPr>
          </w:p>
          <w:p w:rsidR="00DA3C2E" w:rsidRDefault="00DA3C2E" w:rsidP="009D3E06">
            <w:pPr>
              <w:spacing w:after="0" w:line="240" w:lineRule="auto"/>
              <w:ind w:left="0" w:hanging="2"/>
              <w:rPr>
                <w:rFonts w:ascii="Arial" w:eastAsia="Arial" w:hAnsi="Arial" w:cs="Arial"/>
              </w:rPr>
            </w:pPr>
          </w:p>
          <w:p w:rsidR="00DA3C2E" w:rsidRDefault="00DA3C2E" w:rsidP="009D3E06">
            <w:pPr>
              <w:spacing w:after="0" w:line="240" w:lineRule="auto"/>
              <w:ind w:left="0" w:hanging="2"/>
              <w:rPr>
                <w:rFonts w:ascii="Arial" w:eastAsia="Arial" w:hAnsi="Arial" w:cs="Arial"/>
              </w:rPr>
            </w:pPr>
          </w:p>
          <w:p w:rsidR="00DA3C2E" w:rsidRDefault="000421C3" w:rsidP="009D3E06">
            <w:pPr>
              <w:spacing w:after="0" w:line="240" w:lineRule="auto"/>
              <w:ind w:left="0" w:hanging="2"/>
              <w:rPr>
                <w:rFonts w:ascii="Arial" w:eastAsia="Arial" w:hAnsi="Arial" w:cs="Arial"/>
              </w:rPr>
            </w:pPr>
            <w:r>
              <w:rPr>
                <w:rFonts w:ascii="Arial" w:eastAsia="Arial" w:hAnsi="Arial" w:cs="Arial"/>
                <w:b/>
              </w:rPr>
              <w:t>Javelin</w:t>
            </w:r>
          </w:p>
        </w:tc>
        <w:tc>
          <w:tcPr>
            <w:tcW w:w="2070" w:type="dxa"/>
          </w:tcPr>
          <w:p w:rsidR="00DA3C2E" w:rsidRDefault="000421C3" w:rsidP="009D3E06">
            <w:pPr>
              <w:spacing w:after="0" w:line="240" w:lineRule="auto"/>
              <w:ind w:left="0" w:hanging="2"/>
              <w:rPr>
                <w:rFonts w:ascii="Arial" w:eastAsia="Arial" w:hAnsi="Arial" w:cs="Arial"/>
              </w:rPr>
            </w:pPr>
            <w:r>
              <w:rPr>
                <w:rFonts w:ascii="Arial" w:eastAsia="Arial" w:hAnsi="Arial" w:cs="Arial"/>
                <w:b/>
              </w:rPr>
              <w:t>SB</w:t>
            </w:r>
          </w:p>
          <w:p w:rsidR="00DA3C2E" w:rsidRDefault="000421C3" w:rsidP="009D3E06">
            <w:pPr>
              <w:spacing w:after="0" w:line="240" w:lineRule="auto"/>
              <w:ind w:left="0" w:hanging="2"/>
              <w:rPr>
                <w:rFonts w:ascii="Arial" w:eastAsia="Arial" w:hAnsi="Arial" w:cs="Arial"/>
              </w:rPr>
            </w:pPr>
            <w:r>
              <w:rPr>
                <w:rFonts w:ascii="Arial" w:eastAsia="Arial" w:hAnsi="Arial" w:cs="Arial"/>
                <w:b/>
              </w:rPr>
              <w:t>IB</w:t>
            </w:r>
          </w:p>
          <w:p w:rsidR="00DA3C2E" w:rsidRDefault="000421C3" w:rsidP="009D3E06">
            <w:pPr>
              <w:spacing w:after="0" w:line="240" w:lineRule="auto"/>
              <w:ind w:left="0" w:hanging="2"/>
              <w:rPr>
                <w:rFonts w:ascii="Arial" w:eastAsia="Arial" w:hAnsi="Arial" w:cs="Arial"/>
              </w:rPr>
            </w:pPr>
            <w:r>
              <w:rPr>
                <w:rFonts w:ascii="Arial" w:eastAsia="Arial" w:hAnsi="Arial" w:cs="Arial"/>
                <w:b/>
              </w:rPr>
              <w:t>JG</w:t>
            </w:r>
          </w:p>
          <w:p w:rsidR="00DA3C2E" w:rsidRDefault="000421C3" w:rsidP="009D3E06">
            <w:pPr>
              <w:spacing w:after="0" w:line="240" w:lineRule="auto"/>
              <w:ind w:left="0" w:hanging="2"/>
              <w:rPr>
                <w:rFonts w:ascii="Arial" w:eastAsia="Arial" w:hAnsi="Arial" w:cs="Arial"/>
              </w:rPr>
            </w:pPr>
            <w:r>
              <w:rPr>
                <w:rFonts w:ascii="Arial" w:eastAsia="Arial" w:hAnsi="Arial" w:cs="Arial"/>
                <w:b/>
              </w:rPr>
              <w:t>JB/IG/SG</w:t>
            </w:r>
          </w:p>
          <w:p w:rsidR="00DA3C2E" w:rsidRDefault="00DA3C2E" w:rsidP="009D3E06">
            <w:pPr>
              <w:spacing w:after="0" w:line="240" w:lineRule="auto"/>
              <w:ind w:left="0" w:hanging="2"/>
              <w:rPr>
                <w:rFonts w:ascii="Arial" w:eastAsia="Arial" w:hAnsi="Arial" w:cs="Arial"/>
              </w:rPr>
            </w:pPr>
          </w:p>
          <w:p w:rsidR="00DA3C2E" w:rsidRDefault="000421C3" w:rsidP="009D3E06">
            <w:pPr>
              <w:spacing w:after="0" w:line="240" w:lineRule="auto"/>
              <w:ind w:left="0" w:hanging="2"/>
              <w:rPr>
                <w:rFonts w:ascii="Arial" w:eastAsia="Arial" w:hAnsi="Arial" w:cs="Arial"/>
              </w:rPr>
            </w:pPr>
            <w:r>
              <w:rPr>
                <w:rFonts w:ascii="Arial" w:eastAsia="Arial" w:hAnsi="Arial" w:cs="Arial"/>
                <w:b/>
              </w:rPr>
              <w:t>SB</w:t>
            </w:r>
          </w:p>
          <w:p w:rsidR="00DA3C2E" w:rsidRDefault="000421C3" w:rsidP="009D3E06">
            <w:pPr>
              <w:spacing w:after="0" w:line="240" w:lineRule="auto"/>
              <w:ind w:left="0" w:hanging="2"/>
              <w:rPr>
                <w:rFonts w:ascii="Arial" w:eastAsia="Arial" w:hAnsi="Arial" w:cs="Arial"/>
              </w:rPr>
            </w:pPr>
            <w:r>
              <w:rPr>
                <w:rFonts w:ascii="Arial" w:eastAsia="Arial" w:hAnsi="Arial" w:cs="Arial"/>
                <w:b/>
              </w:rPr>
              <w:t>IB</w:t>
            </w:r>
          </w:p>
          <w:p w:rsidR="00DA3C2E" w:rsidRDefault="000421C3" w:rsidP="009D3E06">
            <w:pPr>
              <w:spacing w:after="0" w:line="240" w:lineRule="auto"/>
              <w:ind w:left="0" w:hanging="2"/>
              <w:rPr>
                <w:rFonts w:ascii="Arial" w:eastAsia="Arial" w:hAnsi="Arial" w:cs="Arial"/>
              </w:rPr>
            </w:pPr>
            <w:r>
              <w:rPr>
                <w:rFonts w:ascii="Arial" w:eastAsia="Arial" w:hAnsi="Arial" w:cs="Arial"/>
                <w:b/>
              </w:rPr>
              <w:t>JB/SG/IG</w:t>
            </w:r>
          </w:p>
          <w:p w:rsidR="00DA3C2E" w:rsidRDefault="000421C3" w:rsidP="009D3E06">
            <w:pPr>
              <w:spacing w:after="0" w:line="240" w:lineRule="auto"/>
              <w:ind w:left="0" w:hanging="2"/>
              <w:rPr>
                <w:rFonts w:ascii="Arial" w:eastAsia="Arial" w:hAnsi="Arial" w:cs="Arial"/>
              </w:rPr>
            </w:pPr>
            <w:r>
              <w:rPr>
                <w:rFonts w:ascii="Arial" w:eastAsia="Arial" w:hAnsi="Arial" w:cs="Arial"/>
                <w:b/>
              </w:rPr>
              <w:t>JG</w:t>
            </w:r>
          </w:p>
          <w:p w:rsidR="00DA3C2E" w:rsidRDefault="00DA3C2E" w:rsidP="009D3E06">
            <w:pPr>
              <w:spacing w:after="0" w:line="240" w:lineRule="auto"/>
              <w:ind w:left="0" w:hanging="2"/>
              <w:rPr>
                <w:rFonts w:ascii="Arial" w:eastAsia="Arial" w:hAnsi="Arial" w:cs="Arial"/>
              </w:rPr>
            </w:pPr>
          </w:p>
          <w:p w:rsidR="00DA3C2E" w:rsidRDefault="000421C3" w:rsidP="009D3E06">
            <w:pPr>
              <w:spacing w:after="0" w:line="240" w:lineRule="auto"/>
              <w:ind w:left="0" w:hanging="2"/>
              <w:rPr>
                <w:rFonts w:ascii="Arial" w:eastAsia="Arial" w:hAnsi="Arial" w:cs="Arial"/>
              </w:rPr>
            </w:pPr>
            <w:r>
              <w:rPr>
                <w:rFonts w:ascii="Arial" w:eastAsia="Arial" w:hAnsi="Arial" w:cs="Arial"/>
                <w:b/>
              </w:rPr>
              <w:t>SB</w:t>
            </w:r>
          </w:p>
          <w:p w:rsidR="00DA3C2E" w:rsidRDefault="000421C3" w:rsidP="009D3E06">
            <w:pPr>
              <w:spacing w:after="0" w:line="240" w:lineRule="auto"/>
              <w:ind w:left="0" w:hanging="2"/>
              <w:rPr>
                <w:rFonts w:ascii="Arial" w:eastAsia="Arial" w:hAnsi="Arial" w:cs="Arial"/>
              </w:rPr>
            </w:pPr>
            <w:r>
              <w:rPr>
                <w:rFonts w:ascii="Arial" w:eastAsia="Arial" w:hAnsi="Arial" w:cs="Arial"/>
                <w:b/>
              </w:rPr>
              <w:t>IB</w:t>
            </w:r>
          </w:p>
          <w:p w:rsidR="00DA3C2E" w:rsidRDefault="000421C3" w:rsidP="009D3E06">
            <w:pPr>
              <w:spacing w:after="0" w:line="240" w:lineRule="auto"/>
              <w:ind w:left="0" w:hanging="2"/>
              <w:rPr>
                <w:rFonts w:ascii="Arial" w:eastAsia="Arial" w:hAnsi="Arial" w:cs="Arial"/>
              </w:rPr>
            </w:pPr>
            <w:r>
              <w:rPr>
                <w:rFonts w:ascii="Arial" w:eastAsia="Arial" w:hAnsi="Arial" w:cs="Arial"/>
                <w:b/>
              </w:rPr>
              <w:lastRenderedPageBreak/>
              <w:t>SG/JB</w:t>
            </w:r>
          </w:p>
          <w:p w:rsidR="00DA3C2E" w:rsidRDefault="000421C3" w:rsidP="009D3E06">
            <w:pPr>
              <w:spacing w:after="0" w:line="240" w:lineRule="auto"/>
              <w:ind w:left="0" w:hanging="2"/>
              <w:rPr>
                <w:rFonts w:ascii="Arial" w:eastAsia="Arial" w:hAnsi="Arial" w:cs="Arial"/>
              </w:rPr>
            </w:pPr>
            <w:r>
              <w:rPr>
                <w:rFonts w:ascii="Arial" w:eastAsia="Arial" w:hAnsi="Arial" w:cs="Arial"/>
                <w:b/>
              </w:rPr>
              <w:t>IG</w:t>
            </w:r>
          </w:p>
          <w:p w:rsidR="00DA3C2E" w:rsidRDefault="000421C3" w:rsidP="009D3E06">
            <w:pPr>
              <w:spacing w:after="0" w:line="240" w:lineRule="auto"/>
              <w:ind w:left="0" w:hanging="2"/>
              <w:rPr>
                <w:rFonts w:ascii="Arial" w:eastAsia="Arial" w:hAnsi="Arial" w:cs="Arial"/>
              </w:rPr>
            </w:pPr>
            <w:r>
              <w:rPr>
                <w:rFonts w:ascii="Arial" w:eastAsia="Arial" w:hAnsi="Arial" w:cs="Arial"/>
                <w:b/>
              </w:rPr>
              <w:t>JG</w:t>
            </w:r>
          </w:p>
        </w:tc>
        <w:tc>
          <w:tcPr>
            <w:tcW w:w="1705" w:type="dxa"/>
          </w:tcPr>
          <w:p w:rsidR="00DA3C2E" w:rsidRDefault="000421C3" w:rsidP="009D3E06">
            <w:pPr>
              <w:spacing w:after="0" w:line="240" w:lineRule="auto"/>
              <w:ind w:left="0" w:hanging="2"/>
              <w:rPr>
                <w:rFonts w:ascii="Arial" w:eastAsia="Arial" w:hAnsi="Arial" w:cs="Arial"/>
              </w:rPr>
            </w:pPr>
            <w:r>
              <w:rPr>
                <w:rFonts w:ascii="Arial" w:eastAsia="Arial" w:hAnsi="Arial" w:cs="Arial"/>
                <w:b/>
              </w:rPr>
              <w:lastRenderedPageBreak/>
              <w:t>6.00kg</w:t>
            </w:r>
          </w:p>
          <w:p w:rsidR="00DA3C2E" w:rsidRDefault="000421C3" w:rsidP="009D3E06">
            <w:pPr>
              <w:spacing w:after="0" w:line="240" w:lineRule="auto"/>
              <w:ind w:left="0" w:hanging="2"/>
              <w:rPr>
                <w:rFonts w:ascii="Arial" w:eastAsia="Arial" w:hAnsi="Arial" w:cs="Arial"/>
              </w:rPr>
            </w:pPr>
            <w:r>
              <w:rPr>
                <w:rFonts w:ascii="Arial" w:eastAsia="Arial" w:hAnsi="Arial" w:cs="Arial"/>
                <w:b/>
              </w:rPr>
              <w:t>5.00kg</w:t>
            </w:r>
          </w:p>
          <w:p w:rsidR="00DA3C2E" w:rsidRDefault="000421C3" w:rsidP="009D3E06">
            <w:pPr>
              <w:spacing w:after="0" w:line="240" w:lineRule="auto"/>
              <w:ind w:left="0" w:hanging="2"/>
              <w:rPr>
                <w:rFonts w:ascii="Arial" w:eastAsia="Arial" w:hAnsi="Arial" w:cs="Arial"/>
              </w:rPr>
            </w:pPr>
            <w:r>
              <w:rPr>
                <w:rFonts w:ascii="Arial" w:eastAsia="Arial" w:hAnsi="Arial" w:cs="Arial"/>
                <w:b/>
              </w:rPr>
              <w:t>3.00kg</w:t>
            </w:r>
          </w:p>
          <w:p w:rsidR="00DA3C2E" w:rsidRDefault="000421C3" w:rsidP="009D3E06">
            <w:pPr>
              <w:spacing w:after="0" w:line="240" w:lineRule="auto"/>
              <w:ind w:left="0" w:hanging="2"/>
              <w:rPr>
                <w:rFonts w:ascii="Arial" w:eastAsia="Arial" w:hAnsi="Arial" w:cs="Arial"/>
              </w:rPr>
            </w:pPr>
            <w:r>
              <w:rPr>
                <w:rFonts w:ascii="Arial" w:eastAsia="Arial" w:hAnsi="Arial" w:cs="Arial"/>
                <w:b/>
              </w:rPr>
              <w:t>4.00kg</w:t>
            </w:r>
          </w:p>
          <w:p w:rsidR="00DA3C2E" w:rsidRDefault="00DA3C2E" w:rsidP="009D3E06">
            <w:pPr>
              <w:spacing w:after="0" w:line="240" w:lineRule="auto"/>
              <w:ind w:left="0" w:hanging="2"/>
              <w:rPr>
                <w:rFonts w:ascii="Arial" w:eastAsia="Arial" w:hAnsi="Arial" w:cs="Arial"/>
              </w:rPr>
            </w:pPr>
          </w:p>
          <w:p w:rsidR="00DA3C2E" w:rsidRDefault="000421C3" w:rsidP="009D3E06">
            <w:pPr>
              <w:spacing w:after="0" w:line="240" w:lineRule="auto"/>
              <w:ind w:left="0" w:hanging="2"/>
              <w:rPr>
                <w:rFonts w:ascii="Arial" w:eastAsia="Arial" w:hAnsi="Arial" w:cs="Arial"/>
              </w:rPr>
            </w:pPr>
            <w:r>
              <w:rPr>
                <w:rFonts w:ascii="Arial" w:eastAsia="Arial" w:hAnsi="Arial" w:cs="Arial"/>
                <w:b/>
              </w:rPr>
              <w:t>1.75kg</w:t>
            </w:r>
          </w:p>
          <w:p w:rsidR="00DA3C2E" w:rsidRDefault="000421C3" w:rsidP="009D3E06">
            <w:pPr>
              <w:spacing w:after="0" w:line="240" w:lineRule="auto"/>
              <w:ind w:left="0" w:hanging="2"/>
              <w:rPr>
                <w:rFonts w:ascii="Arial" w:eastAsia="Arial" w:hAnsi="Arial" w:cs="Arial"/>
              </w:rPr>
            </w:pPr>
            <w:r>
              <w:rPr>
                <w:rFonts w:ascii="Arial" w:eastAsia="Arial" w:hAnsi="Arial" w:cs="Arial"/>
                <w:b/>
              </w:rPr>
              <w:t>1.50kg</w:t>
            </w:r>
          </w:p>
          <w:p w:rsidR="00DA3C2E" w:rsidRDefault="000421C3" w:rsidP="009D3E06">
            <w:pPr>
              <w:spacing w:after="0" w:line="240" w:lineRule="auto"/>
              <w:ind w:left="0" w:hanging="2"/>
              <w:rPr>
                <w:rFonts w:ascii="Arial" w:eastAsia="Arial" w:hAnsi="Arial" w:cs="Arial"/>
              </w:rPr>
            </w:pPr>
            <w:r>
              <w:rPr>
                <w:rFonts w:ascii="Arial" w:eastAsia="Arial" w:hAnsi="Arial" w:cs="Arial"/>
                <w:b/>
              </w:rPr>
              <w:t>1.00kg</w:t>
            </w:r>
          </w:p>
          <w:p w:rsidR="00DA3C2E" w:rsidRDefault="000421C3" w:rsidP="009D3E06">
            <w:pPr>
              <w:spacing w:after="0" w:line="240" w:lineRule="auto"/>
              <w:ind w:left="0" w:hanging="2"/>
              <w:rPr>
                <w:rFonts w:ascii="Arial" w:eastAsia="Arial" w:hAnsi="Arial" w:cs="Arial"/>
              </w:rPr>
            </w:pPr>
            <w:r>
              <w:rPr>
                <w:rFonts w:ascii="Arial" w:eastAsia="Arial" w:hAnsi="Arial" w:cs="Arial"/>
                <w:b/>
              </w:rPr>
              <w:t xml:space="preserve">  .75kg </w:t>
            </w:r>
          </w:p>
          <w:p w:rsidR="00DA3C2E" w:rsidRDefault="00DA3C2E" w:rsidP="009D3E06">
            <w:pPr>
              <w:spacing w:after="0" w:line="240" w:lineRule="auto"/>
              <w:ind w:left="0" w:hanging="2"/>
              <w:rPr>
                <w:rFonts w:ascii="Arial" w:eastAsia="Arial" w:hAnsi="Arial" w:cs="Arial"/>
              </w:rPr>
            </w:pPr>
          </w:p>
          <w:p w:rsidR="00DA3C2E" w:rsidRDefault="000421C3" w:rsidP="009D3E06">
            <w:pPr>
              <w:spacing w:after="0" w:line="240" w:lineRule="auto"/>
              <w:ind w:left="0" w:hanging="2"/>
              <w:rPr>
                <w:rFonts w:ascii="Arial" w:eastAsia="Arial" w:hAnsi="Arial" w:cs="Arial"/>
              </w:rPr>
            </w:pPr>
            <w:r>
              <w:rPr>
                <w:rFonts w:ascii="Arial" w:eastAsia="Arial" w:hAnsi="Arial" w:cs="Arial"/>
                <w:b/>
              </w:rPr>
              <w:t>800g</w:t>
            </w:r>
          </w:p>
          <w:p w:rsidR="00DA3C2E" w:rsidRDefault="000421C3" w:rsidP="009D3E06">
            <w:pPr>
              <w:spacing w:after="0" w:line="240" w:lineRule="auto"/>
              <w:ind w:left="0" w:hanging="2"/>
              <w:rPr>
                <w:rFonts w:ascii="Arial" w:eastAsia="Arial" w:hAnsi="Arial" w:cs="Arial"/>
              </w:rPr>
            </w:pPr>
            <w:r>
              <w:rPr>
                <w:rFonts w:ascii="Arial" w:eastAsia="Arial" w:hAnsi="Arial" w:cs="Arial"/>
                <w:b/>
              </w:rPr>
              <w:t>700g</w:t>
            </w:r>
          </w:p>
          <w:p w:rsidR="00DA3C2E" w:rsidRDefault="000421C3" w:rsidP="009D3E06">
            <w:pPr>
              <w:spacing w:after="0" w:line="240" w:lineRule="auto"/>
              <w:ind w:left="0" w:hanging="2"/>
              <w:rPr>
                <w:rFonts w:ascii="Arial" w:eastAsia="Arial" w:hAnsi="Arial" w:cs="Arial"/>
              </w:rPr>
            </w:pPr>
            <w:r>
              <w:rPr>
                <w:rFonts w:ascii="Arial" w:eastAsia="Arial" w:hAnsi="Arial" w:cs="Arial"/>
                <w:b/>
              </w:rPr>
              <w:lastRenderedPageBreak/>
              <w:t>600g</w:t>
            </w:r>
          </w:p>
          <w:p w:rsidR="00DA3C2E" w:rsidRDefault="000421C3" w:rsidP="009D3E06">
            <w:pPr>
              <w:spacing w:after="0" w:line="240" w:lineRule="auto"/>
              <w:ind w:left="0" w:hanging="2"/>
              <w:rPr>
                <w:rFonts w:ascii="Arial" w:eastAsia="Arial" w:hAnsi="Arial" w:cs="Arial"/>
              </w:rPr>
            </w:pPr>
            <w:r>
              <w:rPr>
                <w:rFonts w:ascii="Arial" w:eastAsia="Arial" w:hAnsi="Arial" w:cs="Arial"/>
                <w:b/>
              </w:rPr>
              <w:t xml:space="preserve">500g </w:t>
            </w:r>
          </w:p>
          <w:p w:rsidR="00DA3C2E" w:rsidRDefault="000421C3" w:rsidP="009D3E06">
            <w:pPr>
              <w:spacing w:after="0" w:line="240" w:lineRule="auto"/>
              <w:ind w:left="0" w:hanging="2"/>
              <w:rPr>
                <w:rFonts w:ascii="Arial" w:eastAsia="Arial" w:hAnsi="Arial" w:cs="Arial"/>
              </w:rPr>
            </w:pPr>
            <w:r>
              <w:rPr>
                <w:rFonts w:ascii="Arial" w:eastAsia="Arial" w:hAnsi="Arial" w:cs="Arial"/>
                <w:b/>
              </w:rPr>
              <w:t xml:space="preserve">400g </w:t>
            </w:r>
          </w:p>
        </w:tc>
      </w:tr>
    </w:tbl>
    <w:p w:rsidR="00DA3C2E" w:rsidRDefault="000421C3" w:rsidP="009D3E06">
      <w:pPr>
        <w:ind w:left="0" w:hanging="2"/>
        <w:rPr>
          <w:rFonts w:ascii="Arial" w:eastAsia="Arial" w:hAnsi="Arial" w:cs="Arial"/>
        </w:rPr>
      </w:pPr>
      <w:r>
        <w:rPr>
          <w:rFonts w:ascii="Arial" w:eastAsia="Arial" w:hAnsi="Arial" w:cs="Arial"/>
          <w:b/>
        </w:rPr>
        <w:lastRenderedPageBreak/>
        <w:t xml:space="preserve">                       </w:t>
      </w:r>
    </w:p>
    <w:p w:rsidR="00DA3C2E" w:rsidRDefault="00DA3C2E" w:rsidP="009D3E06">
      <w:pPr>
        <w:ind w:left="0" w:hanging="2"/>
        <w:rPr>
          <w:rFonts w:ascii="Arial" w:eastAsia="Arial" w:hAnsi="Arial" w:cs="Arial"/>
        </w:rPr>
      </w:pPr>
    </w:p>
    <w:tbl>
      <w:tblPr>
        <w:tblStyle w:val="a0"/>
        <w:tblW w:w="8990" w:type="dxa"/>
        <w:tblInd w:w="360" w:type="dxa"/>
        <w:tblLayout w:type="fixed"/>
        <w:tblLook w:val="0000"/>
      </w:tblPr>
      <w:tblGrid>
        <w:gridCol w:w="5395"/>
        <w:gridCol w:w="2070"/>
        <w:gridCol w:w="1525"/>
      </w:tblGrid>
      <w:tr w:rsidR="00DA3C2E">
        <w:tc>
          <w:tcPr>
            <w:tcW w:w="5395" w:type="dxa"/>
          </w:tcPr>
          <w:p w:rsidR="00DA3C2E" w:rsidRDefault="000421C3" w:rsidP="009D3E06">
            <w:pPr>
              <w:numPr>
                <w:ilvl w:val="0"/>
                <w:numId w:val="2"/>
              </w:num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b/>
                <w:color w:val="000000"/>
              </w:rPr>
              <w:t>Starting  High Jump Heights</w:t>
            </w:r>
          </w:p>
        </w:tc>
        <w:tc>
          <w:tcPr>
            <w:tcW w:w="2070" w:type="dxa"/>
          </w:tcPr>
          <w:p w:rsidR="00DA3C2E" w:rsidRDefault="000421C3" w:rsidP="009D3E06">
            <w:pPr>
              <w:spacing w:after="0" w:line="240" w:lineRule="auto"/>
              <w:ind w:left="0" w:hanging="2"/>
              <w:rPr>
                <w:rFonts w:ascii="Arial" w:eastAsia="Arial" w:hAnsi="Arial" w:cs="Arial"/>
              </w:rPr>
            </w:pPr>
            <w:r>
              <w:rPr>
                <w:rFonts w:ascii="Arial" w:eastAsia="Arial" w:hAnsi="Arial" w:cs="Arial"/>
                <w:b/>
              </w:rPr>
              <w:t>Class</w:t>
            </w:r>
          </w:p>
          <w:p w:rsidR="00DA3C2E" w:rsidRDefault="000421C3" w:rsidP="009D3E06">
            <w:pPr>
              <w:spacing w:after="0" w:line="240" w:lineRule="auto"/>
              <w:ind w:left="0" w:hanging="2"/>
              <w:rPr>
                <w:rFonts w:ascii="Arial" w:eastAsia="Arial" w:hAnsi="Arial" w:cs="Arial"/>
              </w:rPr>
            </w:pPr>
            <w:r>
              <w:rPr>
                <w:rFonts w:ascii="Arial" w:eastAsia="Arial" w:hAnsi="Arial" w:cs="Arial"/>
                <w:b/>
              </w:rPr>
              <w:t>SB</w:t>
            </w:r>
          </w:p>
          <w:p w:rsidR="00DA3C2E" w:rsidRDefault="000421C3" w:rsidP="009D3E06">
            <w:pPr>
              <w:spacing w:after="0" w:line="240" w:lineRule="auto"/>
              <w:ind w:left="0" w:hanging="2"/>
              <w:rPr>
                <w:rFonts w:ascii="Arial" w:eastAsia="Arial" w:hAnsi="Arial" w:cs="Arial"/>
              </w:rPr>
            </w:pPr>
            <w:r>
              <w:rPr>
                <w:rFonts w:ascii="Arial" w:eastAsia="Arial" w:hAnsi="Arial" w:cs="Arial"/>
                <w:b/>
              </w:rPr>
              <w:t>IB</w:t>
            </w:r>
          </w:p>
          <w:p w:rsidR="00DA3C2E" w:rsidRDefault="000421C3" w:rsidP="009D3E06">
            <w:pPr>
              <w:spacing w:after="0" w:line="240" w:lineRule="auto"/>
              <w:ind w:left="0" w:hanging="2"/>
              <w:rPr>
                <w:rFonts w:ascii="Arial" w:eastAsia="Arial" w:hAnsi="Arial" w:cs="Arial"/>
              </w:rPr>
            </w:pPr>
            <w:r>
              <w:rPr>
                <w:rFonts w:ascii="Arial" w:eastAsia="Arial" w:hAnsi="Arial" w:cs="Arial"/>
                <w:b/>
              </w:rPr>
              <w:t>JB</w:t>
            </w:r>
          </w:p>
          <w:p w:rsidR="00DA3C2E" w:rsidRDefault="000421C3" w:rsidP="009D3E06">
            <w:pPr>
              <w:spacing w:after="0" w:line="240" w:lineRule="auto"/>
              <w:ind w:left="0" w:hanging="2"/>
              <w:rPr>
                <w:rFonts w:ascii="Arial" w:eastAsia="Arial" w:hAnsi="Arial" w:cs="Arial"/>
              </w:rPr>
            </w:pPr>
            <w:r>
              <w:rPr>
                <w:rFonts w:ascii="Arial" w:eastAsia="Arial" w:hAnsi="Arial" w:cs="Arial"/>
                <w:b/>
              </w:rPr>
              <w:t>SG</w:t>
            </w:r>
          </w:p>
          <w:p w:rsidR="00DA3C2E" w:rsidRDefault="000421C3" w:rsidP="009D3E06">
            <w:pPr>
              <w:spacing w:after="0" w:line="240" w:lineRule="auto"/>
              <w:ind w:left="0" w:hanging="2"/>
              <w:rPr>
                <w:rFonts w:ascii="Arial" w:eastAsia="Arial" w:hAnsi="Arial" w:cs="Arial"/>
              </w:rPr>
            </w:pPr>
            <w:r>
              <w:rPr>
                <w:rFonts w:ascii="Arial" w:eastAsia="Arial" w:hAnsi="Arial" w:cs="Arial"/>
                <w:b/>
              </w:rPr>
              <w:t>IG</w:t>
            </w:r>
          </w:p>
          <w:p w:rsidR="00DA3C2E" w:rsidRDefault="000421C3" w:rsidP="009D3E06">
            <w:pPr>
              <w:spacing w:after="0" w:line="240" w:lineRule="auto"/>
              <w:ind w:left="0" w:hanging="2"/>
              <w:rPr>
                <w:rFonts w:ascii="Arial" w:eastAsia="Arial" w:hAnsi="Arial" w:cs="Arial"/>
              </w:rPr>
            </w:pPr>
            <w:r>
              <w:rPr>
                <w:rFonts w:ascii="Arial" w:eastAsia="Arial" w:hAnsi="Arial" w:cs="Arial"/>
                <w:b/>
              </w:rPr>
              <w:t>JG</w:t>
            </w:r>
          </w:p>
        </w:tc>
        <w:tc>
          <w:tcPr>
            <w:tcW w:w="1525" w:type="dxa"/>
          </w:tcPr>
          <w:p w:rsidR="00DA3C2E" w:rsidRDefault="000421C3" w:rsidP="009D3E06">
            <w:pPr>
              <w:spacing w:after="0" w:line="240" w:lineRule="auto"/>
              <w:ind w:left="0" w:hanging="2"/>
              <w:rPr>
                <w:rFonts w:ascii="Arial" w:eastAsia="Arial" w:hAnsi="Arial" w:cs="Arial"/>
              </w:rPr>
            </w:pPr>
            <w:r>
              <w:rPr>
                <w:rFonts w:ascii="Arial" w:eastAsia="Arial" w:hAnsi="Arial" w:cs="Arial"/>
                <w:b/>
              </w:rPr>
              <w:t>High Jump</w:t>
            </w:r>
          </w:p>
          <w:p w:rsidR="00DA3C2E" w:rsidRDefault="000421C3" w:rsidP="009D3E06">
            <w:pPr>
              <w:spacing w:after="0" w:line="240" w:lineRule="auto"/>
              <w:ind w:left="0" w:hanging="2"/>
              <w:rPr>
                <w:rFonts w:ascii="Arial" w:eastAsia="Arial" w:hAnsi="Arial" w:cs="Arial"/>
              </w:rPr>
            </w:pPr>
            <w:r>
              <w:rPr>
                <w:rFonts w:ascii="Arial" w:eastAsia="Arial" w:hAnsi="Arial" w:cs="Arial"/>
                <w:b/>
              </w:rPr>
              <w:t>1.45M</w:t>
            </w:r>
          </w:p>
          <w:p w:rsidR="00DA3C2E" w:rsidRDefault="000421C3" w:rsidP="009D3E06">
            <w:pPr>
              <w:spacing w:after="0" w:line="240" w:lineRule="auto"/>
              <w:ind w:left="0" w:hanging="2"/>
              <w:rPr>
                <w:rFonts w:ascii="Arial" w:eastAsia="Arial" w:hAnsi="Arial" w:cs="Arial"/>
              </w:rPr>
            </w:pPr>
            <w:r>
              <w:rPr>
                <w:rFonts w:ascii="Arial" w:eastAsia="Arial" w:hAnsi="Arial" w:cs="Arial"/>
                <w:b/>
              </w:rPr>
              <w:t>1.40M</w:t>
            </w:r>
          </w:p>
          <w:p w:rsidR="00DA3C2E" w:rsidRDefault="000421C3" w:rsidP="009D3E06">
            <w:pPr>
              <w:spacing w:after="0" w:line="240" w:lineRule="auto"/>
              <w:ind w:left="0" w:hanging="2"/>
              <w:rPr>
                <w:rFonts w:ascii="Arial" w:eastAsia="Arial" w:hAnsi="Arial" w:cs="Arial"/>
              </w:rPr>
            </w:pPr>
            <w:r>
              <w:rPr>
                <w:rFonts w:ascii="Arial" w:eastAsia="Arial" w:hAnsi="Arial" w:cs="Arial"/>
                <w:b/>
              </w:rPr>
              <w:t>1.25M</w:t>
            </w:r>
          </w:p>
          <w:p w:rsidR="00DA3C2E" w:rsidRDefault="000421C3" w:rsidP="009D3E06">
            <w:pPr>
              <w:spacing w:after="0" w:line="240" w:lineRule="auto"/>
              <w:ind w:left="0" w:hanging="2"/>
              <w:rPr>
                <w:rFonts w:ascii="Arial" w:eastAsia="Arial" w:hAnsi="Arial" w:cs="Arial"/>
              </w:rPr>
            </w:pPr>
            <w:r>
              <w:rPr>
                <w:rFonts w:ascii="Arial" w:eastAsia="Arial" w:hAnsi="Arial" w:cs="Arial"/>
                <w:b/>
              </w:rPr>
              <w:t>1.25M</w:t>
            </w:r>
          </w:p>
          <w:p w:rsidR="00DA3C2E" w:rsidRDefault="000421C3" w:rsidP="009D3E06">
            <w:pPr>
              <w:spacing w:after="0" w:line="240" w:lineRule="auto"/>
              <w:ind w:left="0" w:hanging="2"/>
              <w:rPr>
                <w:rFonts w:ascii="Arial" w:eastAsia="Arial" w:hAnsi="Arial" w:cs="Arial"/>
              </w:rPr>
            </w:pPr>
            <w:r>
              <w:rPr>
                <w:rFonts w:ascii="Arial" w:eastAsia="Arial" w:hAnsi="Arial" w:cs="Arial"/>
                <w:b/>
              </w:rPr>
              <w:t>1.25M</w:t>
            </w:r>
          </w:p>
          <w:p w:rsidR="00DA3C2E" w:rsidRDefault="000421C3" w:rsidP="009D3E06">
            <w:pPr>
              <w:spacing w:after="0" w:line="240" w:lineRule="auto"/>
              <w:ind w:left="0" w:hanging="2"/>
              <w:rPr>
                <w:rFonts w:ascii="Arial" w:eastAsia="Arial" w:hAnsi="Arial" w:cs="Arial"/>
              </w:rPr>
            </w:pPr>
            <w:r>
              <w:rPr>
                <w:rFonts w:ascii="Arial" w:eastAsia="Arial" w:hAnsi="Arial" w:cs="Arial"/>
                <w:b/>
              </w:rPr>
              <w:t>1.15M</w:t>
            </w:r>
          </w:p>
        </w:tc>
      </w:tr>
    </w:tbl>
    <w:p w:rsidR="00DA3C2E" w:rsidRDefault="00DA3C2E" w:rsidP="009D3E06">
      <w:pPr>
        <w:ind w:left="0" w:hanging="2"/>
        <w:rPr>
          <w:rFonts w:ascii="Arial" w:eastAsia="Arial" w:hAnsi="Arial" w:cs="Arial"/>
        </w:rPr>
      </w:pPr>
    </w:p>
    <w:p w:rsidR="00DA3C2E" w:rsidRDefault="000421C3" w:rsidP="009D3E06">
      <w:pPr>
        <w:numPr>
          <w:ilvl w:val="0"/>
          <w:numId w:val="2"/>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The 100m, 200m events will have semi finals and finals. The top 3 (2, if 3 heats) finishers from  each heat, and the next 2 fastest finishers will advance to the final The 400m, 800m and 1500m shall be run as </w:t>
      </w:r>
      <w:r>
        <w:rPr>
          <w:rFonts w:ascii="Arial" w:eastAsia="Arial" w:hAnsi="Arial" w:cs="Arial"/>
          <w:b/>
          <w:color w:val="000000"/>
          <w:u w:val="single"/>
        </w:rPr>
        <w:t>timed finals.</w:t>
      </w:r>
      <w:r>
        <w:rPr>
          <w:rFonts w:ascii="Arial" w:eastAsia="Arial" w:hAnsi="Arial" w:cs="Arial"/>
          <w:b/>
          <w:color w:val="000000"/>
        </w:rPr>
        <w:t xml:space="preserve"> Top 4 time results </w:t>
      </w:r>
      <w:proofErr w:type="gramStart"/>
      <w:r>
        <w:rPr>
          <w:rFonts w:ascii="Arial" w:eastAsia="Arial" w:hAnsi="Arial" w:cs="Arial"/>
          <w:b/>
          <w:color w:val="000000"/>
        </w:rPr>
        <w:t>( 5</w:t>
      </w:r>
      <w:r>
        <w:rPr>
          <w:rFonts w:ascii="Arial" w:eastAsia="Arial" w:hAnsi="Arial" w:cs="Arial"/>
          <w:b/>
          <w:color w:val="000000"/>
          <w:vertAlign w:val="superscript"/>
        </w:rPr>
        <w:t>th</w:t>
      </w:r>
      <w:proofErr w:type="gramEnd"/>
      <w:r>
        <w:rPr>
          <w:rFonts w:ascii="Arial" w:eastAsia="Arial" w:hAnsi="Arial" w:cs="Arial"/>
          <w:b/>
          <w:color w:val="000000"/>
        </w:rPr>
        <w:t xml:space="preserve"> as an alternate)will qualify for the Provincial meet.</w:t>
      </w:r>
      <w:r w:rsidR="00B03F91">
        <w:rPr>
          <w:rFonts w:ascii="Arial" w:eastAsia="Arial" w:hAnsi="Arial" w:cs="Arial"/>
          <w:b/>
          <w:color w:val="000000"/>
        </w:rPr>
        <w:t xml:space="preserve"> This differs if there are 3 heats.</w:t>
      </w:r>
    </w:p>
    <w:p w:rsidR="00DA3C2E" w:rsidRDefault="000421C3" w:rsidP="009D3E06">
      <w:pPr>
        <w:numPr>
          <w:ilvl w:val="0"/>
          <w:numId w:val="2"/>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The</w:t>
      </w:r>
      <w:r w:rsidR="00BB36FE">
        <w:rPr>
          <w:rFonts w:ascii="Arial" w:eastAsia="Arial" w:hAnsi="Arial" w:cs="Arial"/>
          <w:b/>
          <w:color w:val="000000"/>
        </w:rPr>
        <w:t xml:space="preserve"> 800m will be run in a 2 to a lane</w:t>
      </w:r>
      <w:r>
        <w:rPr>
          <w:rFonts w:ascii="Arial" w:eastAsia="Arial" w:hAnsi="Arial" w:cs="Arial"/>
          <w:b/>
          <w:color w:val="000000"/>
        </w:rPr>
        <w:t xml:space="preserve"> formation</w:t>
      </w:r>
      <w:r w:rsidR="00BB36FE">
        <w:rPr>
          <w:rFonts w:ascii="Arial" w:eastAsia="Arial" w:hAnsi="Arial" w:cs="Arial"/>
          <w:b/>
          <w:color w:val="000000"/>
        </w:rPr>
        <w:t xml:space="preserve"> with cut in at the 800 CIL</w:t>
      </w:r>
      <w:r>
        <w:rPr>
          <w:rFonts w:ascii="Arial" w:eastAsia="Arial" w:hAnsi="Arial" w:cs="Arial"/>
          <w:b/>
          <w:color w:val="000000"/>
        </w:rPr>
        <w:t>. This will be explained at the start of each race. The 1500m</w:t>
      </w:r>
      <w:r w:rsidR="00BB36FE">
        <w:rPr>
          <w:rFonts w:ascii="Arial" w:eastAsia="Arial" w:hAnsi="Arial" w:cs="Arial"/>
          <w:b/>
          <w:color w:val="000000"/>
        </w:rPr>
        <w:t xml:space="preserve"> and 3000m</w:t>
      </w:r>
      <w:r>
        <w:rPr>
          <w:rFonts w:ascii="Arial" w:eastAsia="Arial" w:hAnsi="Arial" w:cs="Arial"/>
          <w:b/>
          <w:color w:val="000000"/>
        </w:rPr>
        <w:t xml:space="preserve"> will be run on a curved start line. </w:t>
      </w:r>
    </w:p>
    <w:p w:rsidR="00DA3C2E" w:rsidRDefault="000421C3" w:rsidP="009D3E06">
      <w:pPr>
        <w:numPr>
          <w:ilvl w:val="0"/>
          <w:numId w:val="2"/>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 xml:space="preserve">All track events have priority over field events. Competitors who are called away to a track event are to:  1) let the field judge know and 2) report back as quickly as possible. You may ask and be permitted to throw/jump ahead/later of your usual order, but once a round is finished you lose your attempt for that round. You may not throw 2 throws in one round. Please ensure your athletes understand this procedure and are proactive in discussing this with field officials and clerks of track events, but ultimately, the responsibility lies with the athlete. </w:t>
      </w:r>
    </w:p>
    <w:p w:rsidR="00DA3C2E" w:rsidRDefault="000421C3" w:rsidP="009D3E06">
      <w:pPr>
        <w:numPr>
          <w:ilvl w:val="0"/>
          <w:numId w:val="2"/>
        </w:numPr>
        <w:pBdr>
          <w:top w:val="nil"/>
          <w:left w:val="nil"/>
          <w:bottom w:val="nil"/>
          <w:right w:val="nil"/>
          <w:between w:val="nil"/>
        </w:pBdr>
        <w:spacing w:after="0"/>
        <w:ind w:left="0" w:hanging="2"/>
        <w:rPr>
          <w:rFonts w:ascii="Arial" w:eastAsia="Arial" w:hAnsi="Arial" w:cs="Arial"/>
          <w:color w:val="000000"/>
        </w:rPr>
      </w:pPr>
      <w:r>
        <w:rPr>
          <w:rFonts w:ascii="Arial" w:eastAsia="Arial" w:hAnsi="Arial" w:cs="Arial"/>
          <w:b/>
          <w:color w:val="000000"/>
        </w:rPr>
        <w:t>Blocks are available for all races up to and including the 400m. Blocks will not be used for any race over 400m.</w:t>
      </w:r>
    </w:p>
    <w:p w:rsidR="00DA3C2E" w:rsidRDefault="00B03F91" w:rsidP="009D3E06">
      <w:pPr>
        <w:numPr>
          <w:ilvl w:val="0"/>
          <w:numId w:val="2"/>
        </w:num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Only one false start in a race</w:t>
      </w:r>
      <w:r w:rsidR="00BB36FE">
        <w:rPr>
          <w:rFonts w:ascii="Arial" w:eastAsia="Arial" w:hAnsi="Arial" w:cs="Arial"/>
          <w:b/>
          <w:color w:val="000000"/>
        </w:rPr>
        <w:t xml:space="preserve"> and is charged to the field</w:t>
      </w:r>
      <w:bookmarkStart w:id="0" w:name="_GoBack"/>
      <w:bookmarkEnd w:id="0"/>
      <w:r>
        <w:rPr>
          <w:rFonts w:ascii="Arial" w:eastAsia="Arial" w:hAnsi="Arial" w:cs="Arial"/>
          <w:b/>
          <w:color w:val="000000"/>
        </w:rPr>
        <w:t>. The offending party in a second f</w:t>
      </w:r>
      <w:r w:rsidR="00AE5269">
        <w:rPr>
          <w:rFonts w:ascii="Arial" w:eastAsia="Arial" w:hAnsi="Arial" w:cs="Arial"/>
          <w:b/>
          <w:color w:val="000000"/>
        </w:rPr>
        <w:t>alse start will be disqualified from the event.</w:t>
      </w:r>
      <w:r w:rsidR="000421C3">
        <w:rPr>
          <w:rFonts w:ascii="Arial" w:eastAsia="Arial" w:hAnsi="Arial" w:cs="Arial"/>
          <w:b/>
          <w:color w:val="000000"/>
        </w:rPr>
        <w:t xml:space="preserve"> </w:t>
      </w:r>
    </w:p>
    <w:p w:rsidR="00DA3C2E" w:rsidRDefault="00DA3C2E" w:rsidP="009D3E06">
      <w:pPr>
        <w:ind w:left="0" w:hanging="2"/>
        <w:rPr>
          <w:rFonts w:ascii="Arial" w:eastAsia="Arial" w:hAnsi="Arial" w:cs="Arial"/>
          <w:sz w:val="24"/>
          <w:szCs w:val="24"/>
        </w:rPr>
      </w:pPr>
    </w:p>
    <w:p w:rsidR="00DA3C2E" w:rsidRDefault="000421C3" w:rsidP="009D3E06">
      <w:pPr>
        <w:ind w:left="1" w:hanging="3"/>
        <w:jc w:val="center"/>
        <w:rPr>
          <w:rFonts w:ascii="Arial" w:eastAsia="Arial" w:hAnsi="Arial" w:cs="Arial"/>
          <w:sz w:val="28"/>
          <w:szCs w:val="28"/>
        </w:rPr>
      </w:pPr>
      <w:r>
        <w:rPr>
          <w:rFonts w:ascii="Arial" w:eastAsia="Arial" w:hAnsi="Arial" w:cs="Arial"/>
          <w:b/>
          <w:sz w:val="28"/>
          <w:szCs w:val="28"/>
        </w:rPr>
        <w:t xml:space="preserve"> </w:t>
      </w:r>
    </w:p>
    <w:p w:rsidR="00DA3C2E" w:rsidRDefault="00DA3C2E" w:rsidP="00DA3C2E">
      <w:pPr>
        <w:ind w:left="0" w:hanging="2"/>
        <w:rPr>
          <w:rFonts w:ascii="Arial" w:eastAsia="Arial" w:hAnsi="Arial" w:cs="Arial"/>
          <w:sz w:val="24"/>
          <w:szCs w:val="24"/>
        </w:rPr>
      </w:pPr>
    </w:p>
    <w:sectPr w:rsidR="00DA3C2E" w:rsidSect="008E753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923FB"/>
    <w:multiLevelType w:val="multilevel"/>
    <w:tmpl w:val="02360F94"/>
    <w:lvl w:ilvl="0">
      <w:start w:val="4"/>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8DE0BDB"/>
    <w:multiLevelType w:val="multilevel"/>
    <w:tmpl w:val="268299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1BF25D5"/>
    <w:multiLevelType w:val="multilevel"/>
    <w:tmpl w:val="2028F9A4"/>
    <w:lvl w:ilvl="0">
      <w:start w:val="1"/>
      <w:numFmt w:val="decimal"/>
      <w:lvlText w:val="%1."/>
      <w:lvlJc w:val="left"/>
      <w:pPr>
        <w:ind w:left="786"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54E0D4E"/>
    <w:multiLevelType w:val="multilevel"/>
    <w:tmpl w:val="140A44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C2E"/>
    <w:rsid w:val="000421C3"/>
    <w:rsid w:val="000B21B0"/>
    <w:rsid w:val="00184EFB"/>
    <w:rsid w:val="001E024B"/>
    <w:rsid w:val="004507AB"/>
    <w:rsid w:val="005662AE"/>
    <w:rsid w:val="00851AC9"/>
    <w:rsid w:val="008E7534"/>
    <w:rsid w:val="009D3E06"/>
    <w:rsid w:val="00AB166A"/>
    <w:rsid w:val="00AE5269"/>
    <w:rsid w:val="00B03F91"/>
    <w:rsid w:val="00BB36FE"/>
    <w:rsid w:val="00C26BC4"/>
    <w:rsid w:val="00DA3C2E"/>
    <w:rsid w:val="00E9566D"/>
    <w:rsid w:val="00FC0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534"/>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8E7534"/>
    <w:pPr>
      <w:keepNext/>
      <w:keepLines/>
      <w:spacing w:before="480" w:after="120"/>
    </w:pPr>
    <w:rPr>
      <w:b/>
      <w:sz w:val="48"/>
      <w:szCs w:val="48"/>
    </w:rPr>
  </w:style>
  <w:style w:type="paragraph" w:styleId="Heading2">
    <w:name w:val="heading 2"/>
    <w:basedOn w:val="Normal"/>
    <w:next w:val="Normal"/>
    <w:rsid w:val="008E7534"/>
    <w:pPr>
      <w:keepNext/>
      <w:keepLines/>
      <w:spacing w:before="360" w:after="80"/>
      <w:outlineLvl w:val="1"/>
    </w:pPr>
    <w:rPr>
      <w:b/>
      <w:sz w:val="36"/>
      <w:szCs w:val="36"/>
    </w:rPr>
  </w:style>
  <w:style w:type="paragraph" w:styleId="Heading3">
    <w:name w:val="heading 3"/>
    <w:basedOn w:val="Normal"/>
    <w:next w:val="Normal"/>
    <w:rsid w:val="008E7534"/>
    <w:pPr>
      <w:keepNext/>
      <w:keepLines/>
      <w:spacing w:before="280" w:after="80"/>
      <w:outlineLvl w:val="2"/>
    </w:pPr>
    <w:rPr>
      <w:b/>
      <w:sz w:val="28"/>
      <w:szCs w:val="28"/>
    </w:rPr>
  </w:style>
  <w:style w:type="paragraph" w:styleId="Heading4">
    <w:name w:val="heading 4"/>
    <w:basedOn w:val="Normal"/>
    <w:next w:val="Normal"/>
    <w:rsid w:val="008E7534"/>
    <w:pPr>
      <w:keepNext/>
      <w:keepLines/>
      <w:spacing w:before="240" w:after="40"/>
      <w:outlineLvl w:val="3"/>
    </w:pPr>
    <w:rPr>
      <w:b/>
      <w:sz w:val="24"/>
      <w:szCs w:val="24"/>
    </w:rPr>
  </w:style>
  <w:style w:type="paragraph" w:styleId="Heading5">
    <w:name w:val="heading 5"/>
    <w:basedOn w:val="Normal"/>
    <w:next w:val="Normal"/>
    <w:rsid w:val="008E7534"/>
    <w:pPr>
      <w:keepNext/>
      <w:keepLines/>
      <w:spacing w:before="220" w:after="40"/>
      <w:outlineLvl w:val="4"/>
    </w:pPr>
    <w:rPr>
      <w:b/>
    </w:rPr>
  </w:style>
  <w:style w:type="paragraph" w:styleId="Heading6">
    <w:name w:val="heading 6"/>
    <w:basedOn w:val="Normal"/>
    <w:next w:val="Normal"/>
    <w:rsid w:val="008E753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7534"/>
    <w:pPr>
      <w:keepNext/>
      <w:keepLines/>
      <w:spacing w:before="480" w:after="120"/>
    </w:pPr>
    <w:rPr>
      <w:b/>
      <w:sz w:val="72"/>
      <w:szCs w:val="72"/>
    </w:rPr>
  </w:style>
  <w:style w:type="character" w:styleId="Hyperlink">
    <w:name w:val="Hyperlink"/>
    <w:qFormat/>
    <w:rsid w:val="008E7534"/>
    <w:rPr>
      <w:color w:val="0563C1"/>
      <w:w w:val="100"/>
      <w:position w:val="-1"/>
      <w:u w:val="single"/>
      <w:effect w:val="none"/>
      <w:vertAlign w:val="baseline"/>
      <w:cs w:val="0"/>
      <w:em w:val="none"/>
    </w:rPr>
  </w:style>
  <w:style w:type="paragraph" w:styleId="ListParagraph">
    <w:name w:val="List Paragraph"/>
    <w:basedOn w:val="Normal"/>
    <w:rsid w:val="008E7534"/>
    <w:pPr>
      <w:ind w:left="720"/>
      <w:contextualSpacing/>
    </w:pPr>
  </w:style>
  <w:style w:type="table" w:styleId="TableGrid">
    <w:name w:val="Table Grid"/>
    <w:basedOn w:val="TableNormal"/>
    <w:rsid w:val="008E7534"/>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rsid w:val="008E7534"/>
    <w:pPr>
      <w:spacing w:after="0" w:line="240" w:lineRule="auto"/>
    </w:pPr>
  </w:style>
  <w:style w:type="character" w:customStyle="1" w:styleId="HeaderChar">
    <w:name w:val="Header Char"/>
    <w:basedOn w:val="DefaultParagraphFont"/>
    <w:rsid w:val="008E7534"/>
    <w:rPr>
      <w:w w:val="100"/>
      <w:position w:val="-1"/>
      <w:effect w:val="none"/>
      <w:vertAlign w:val="baseline"/>
      <w:cs w:val="0"/>
      <w:em w:val="none"/>
    </w:rPr>
  </w:style>
  <w:style w:type="paragraph" w:styleId="Footer">
    <w:name w:val="footer"/>
    <w:basedOn w:val="Normal"/>
    <w:qFormat/>
    <w:rsid w:val="008E7534"/>
    <w:pPr>
      <w:spacing w:after="0" w:line="240" w:lineRule="auto"/>
    </w:pPr>
  </w:style>
  <w:style w:type="character" w:customStyle="1" w:styleId="FooterChar">
    <w:name w:val="Footer Char"/>
    <w:basedOn w:val="DefaultParagraphFont"/>
    <w:rsid w:val="008E7534"/>
    <w:rPr>
      <w:w w:val="100"/>
      <w:position w:val="-1"/>
      <w:effect w:val="none"/>
      <w:vertAlign w:val="baseline"/>
      <w:cs w:val="0"/>
      <w:em w:val="none"/>
    </w:rPr>
  </w:style>
  <w:style w:type="paragraph" w:styleId="Subtitle">
    <w:name w:val="Subtitle"/>
    <w:basedOn w:val="Normal"/>
    <w:next w:val="Normal"/>
    <w:rsid w:val="008E7534"/>
    <w:pPr>
      <w:keepNext/>
      <w:keepLines/>
      <w:spacing w:before="360" w:after="80"/>
    </w:pPr>
    <w:rPr>
      <w:rFonts w:ascii="Georgia" w:eastAsia="Georgia" w:hAnsi="Georgia" w:cs="Georgia"/>
      <w:i/>
      <w:color w:val="666666"/>
      <w:sz w:val="48"/>
      <w:szCs w:val="48"/>
    </w:rPr>
  </w:style>
  <w:style w:type="table" w:customStyle="1" w:styleId="a">
    <w:basedOn w:val="TableNormal"/>
    <w:rsid w:val="008E753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E7534"/>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yattsydns@ao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J4yhP71XIRfP030iMS/js6uFg==">AMUW2mWFhpgOnG/Nlu1AdCQs75a11l1nAIA+v1gQBW1T85UfGX1E4O1RMHmk2aBKdTjKnPr4kC1TO/n/3iXClPxEs/pD8+rRQkGjWa0zGfbQBbCv2rvVCoU=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Greg</cp:lastModifiedBy>
  <cp:revision>2</cp:revision>
  <dcterms:created xsi:type="dcterms:W3CDTF">2024-05-21T00:04:00Z</dcterms:created>
  <dcterms:modified xsi:type="dcterms:W3CDTF">2024-05-21T00:04:00Z</dcterms:modified>
</cp:coreProperties>
</file>