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BB7FD" w14:textId="5CA3D20D" w:rsidR="007B671D" w:rsidRDefault="007B671D" w:rsidP="007B671D">
      <w:pPr>
        <w:pStyle w:val="NoSpacing"/>
        <w:jc w:val="center"/>
        <w:rPr>
          <w:rFonts w:ascii="Tahoma" w:hAnsi="Tahoma" w:cs="Tahoma"/>
          <w:sz w:val="24"/>
          <w:szCs w:val="24"/>
          <w:lang w:val="es-PR"/>
        </w:rPr>
      </w:pPr>
      <w:r>
        <w:rPr>
          <w:rFonts w:ascii="Tahoma" w:hAnsi="Tahoma" w:cs="Tahoma"/>
          <w:sz w:val="24"/>
          <w:szCs w:val="24"/>
          <w:lang w:val="es-PR"/>
        </w:rPr>
        <w:t>D</w:t>
      </w:r>
      <w:r w:rsidR="00140736">
        <w:rPr>
          <w:rFonts w:ascii="Tahoma" w:hAnsi="Tahoma" w:cs="Tahoma"/>
          <w:sz w:val="24"/>
          <w:szCs w:val="24"/>
          <w:lang w:val="es-PR"/>
        </w:rPr>
        <w:t>epartamento de Recreación y Deportes Estatal</w:t>
      </w:r>
    </w:p>
    <w:p w14:paraId="07E8AE90" w14:textId="29CEC79F" w:rsidR="00140736" w:rsidRDefault="00140736" w:rsidP="007B671D">
      <w:pPr>
        <w:pStyle w:val="NoSpacing"/>
        <w:jc w:val="center"/>
        <w:rPr>
          <w:rFonts w:ascii="Tahoma" w:hAnsi="Tahoma" w:cs="Tahoma"/>
          <w:sz w:val="24"/>
          <w:szCs w:val="24"/>
          <w:lang w:val="es-PR"/>
        </w:rPr>
      </w:pPr>
      <w:r>
        <w:rPr>
          <w:rFonts w:ascii="Tahoma" w:hAnsi="Tahoma" w:cs="Tahoma"/>
          <w:sz w:val="24"/>
          <w:szCs w:val="24"/>
          <w:lang w:val="es-PR"/>
        </w:rPr>
        <w:t>Federación Puertorriqueña de Natación</w:t>
      </w:r>
    </w:p>
    <w:p w14:paraId="4A038D3E" w14:textId="06A92FE5" w:rsidR="00140736" w:rsidRPr="007B671D" w:rsidRDefault="00140736" w:rsidP="007B671D">
      <w:pPr>
        <w:pStyle w:val="NoSpacing"/>
        <w:jc w:val="center"/>
        <w:rPr>
          <w:rFonts w:ascii="Tahoma" w:hAnsi="Tahoma" w:cs="Tahoma"/>
          <w:sz w:val="24"/>
          <w:szCs w:val="24"/>
          <w:lang w:val="es-PR"/>
        </w:rPr>
      </w:pPr>
      <w:r>
        <w:rPr>
          <w:rFonts w:ascii="Tahoma" w:hAnsi="Tahoma" w:cs="Tahoma"/>
          <w:sz w:val="24"/>
          <w:szCs w:val="24"/>
          <w:lang w:val="es-PR"/>
        </w:rPr>
        <w:t xml:space="preserve">Albergue Olímpico German </w:t>
      </w:r>
      <w:proofErr w:type="spellStart"/>
      <w:r>
        <w:rPr>
          <w:rFonts w:ascii="Tahoma" w:hAnsi="Tahoma" w:cs="Tahoma"/>
          <w:sz w:val="24"/>
          <w:szCs w:val="24"/>
          <w:lang w:val="es-PR"/>
        </w:rPr>
        <w:t>Rieckehoff</w:t>
      </w:r>
      <w:proofErr w:type="spellEnd"/>
      <w:r>
        <w:rPr>
          <w:rFonts w:ascii="Tahoma" w:hAnsi="Tahoma" w:cs="Tahoma"/>
          <w:sz w:val="24"/>
          <w:szCs w:val="24"/>
          <w:lang w:val="es-PR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  <w:lang w:val="es-PR"/>
        </w:rPr>
        <w:t>Sampayo</w:t>
      </w:r>
      <w:proofErr w:type="spellEnd"/>
    </w:p>
    <w:p w14:paraId="4C9F0A11" w14:textId="74603243" w:rsidR="00A63285" w:rsidRPr="00B5076E" w:rsidRDefault="006E2C5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  <w:r>
        <w:rPr>
          <w:rFonts w:ascii="Tahoma" w:hAnsi="Tahoma" w:cs="Tahoma"/>
          <w:sz w:val="24"/>
          <w:szCs w:val="24"/>
          <w:lang w:val="es-ES_tradnl"/>
        </w:rPr>
        <w:t>Escuela</w:t>
      </w:r>
      <w:r w:rsidR="00B4415B">
        <w:rPr>
          <w:rFonts w:ascii="Tahoma" w:hAnsi="Tahoma" w:cs="Tahoma"/>
          <w:sz w:val="24"/>
          <w:szCs w:val="24"/>
          <w:lang w:val="es-ES_tradnl"/>
        </w:rPr>
        <w:t xml:space="preserve"> </w:t>
      </w:r>
      <w:r w:rsidR="007B671D">
        <w:rPr>
          <w:rFonts w:ascii="Tahoma" w:hAnsi="Tahoma" w:cs="Tahoma"/>
          <w:sz w:val="24"/>
          <w:szCs w:val="24"/>
          <w:lang w:val="es-ES_tradnl"/>
        </w:rPr>
        <w:t>Eugenio Guerra C</w:t>
      </w:r>
      <w:r w:rsidR="00B5076E" w:rsidRPr="00B5076E">
        <w:rPr>
          <w:rFonts w:ascii="Tahoma" w:hAnsi="Tahoma" w:cs="Tahoma"/>
          <w:sz w:val="24"/>
          <w:szCs w:val="24"/>
          <w:lang w:val="es-ES_tradnl"/>
        </w:rPr>
        <w:t>ruz</w:t>
      </w:r>
    </w:p>
    <w:p w14:paraId="4007CA46" w14:textId="0950361B" w:rsidR="00A63285" w:rsidRDefault="007B671D" w:rsidP="007B671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>
        <w:rPr>
          <w:rFonts w:ascii="Tahoma" w:hAnsi="Tahoma" w:cs="Tahoma"/>
          <w:sz w:val="24"/>
          <w:szCs w:val="24"/>
          <w:lang w:val="es-ES_tradnl"/>
        </w:rPr>
        <w:t xml:space="preserve">                                              </w:t>
      </w:r>
    </w:p>
    <w:p w14:paraId="0C88170C" w14:textId="77777777" w:rsidR="007B671D" w:rsidRPr="00B5076E" w:rsidRDefault="007B671D" w:rsidP="007B671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4CDDC345" w14:textId="694C2999" w:rsidR="00140736" w:rsidRDefault="00140736" w:rsidP="00140736">
      <w:pPr>
        <w:pStyle w:val="NoSpacing"/>
        <w:jc w:val="center"/>
        <w:rPr>
          <w:rFonts w:ascii="Tahoma" w:hAnsi="Tahoma" w:cs="Tahoma"/>
          <w:sz w:val="36"/>
          <w:szCs w:val="36"/>
          <w:lang w:val="es-ES_tradnl"/>
        </w:rPr>
      </w:pPr>
      <w:r w:rsidRPr="00140736">
        <w:rPr>
          <w:rFonts w:ascii="Tahoma" w:hAnsi="Tahoma" w:cs="Tahoma"/>
          <w:sz w:val="36"/>
          <w:szCs w:val="36"/>
          <w:lang w:val="es-ES_tradnl"/>
        </w:rPr>
        <w:t>Convocatoria</w:t>
      </w:r>
    </w:p>
    <w:p w14:paraId="613380AB" w14:textId="77777777" w:rsidR="00216524" w:rsidRDefault="00216524" w:rsidP="00140736">
      <w:pPr>
        <w:pStyle w:val="NoSpacing"/>
        <w:rPr>
          <w:rFonts w:ascii="Tahoma" w:hAnsi="Tahoma" w:cs="Tahoma"/>
          <w:sz w:val="36"/>
          <w:szCs w:val="36"/>
          <w:lang w:val="es-ES_tradnl"/>
        </w:rPr>
      </w:pPr>
    </w:p>
    <w:p w14:paraId="0FDC11A4" w14:textId="539330AD" w:rsidR="00216524" w:rsidRPr="00216524" w:rsidRDefault="00216524" w:rsidP="00140736">
      <w:pPr>
        <w:pStyle w:val="NoSpacing"/>
        <w:rPr>
          <w:rFonts w:ascii="Tahoma" w:hAnsi="Tahoma" w:cs="Tahoma"/>
          <w:sz w:val="24"/>
          <w:szCs w:val="24"/>
          <w:lang w:val="es-PR"/>
        </w:rPr>
      </w:pPr>
      <w:r w:rsidRPr="00216524">
        <w:rPr>
          <w:rFonts w:ascii="Tahoma" w:hAnsi="Tahoma" w:cs="Tahoma"/>
          <w:sz w:val="24"/>
          <w:szCs w:val="24"/>
          <w:lang w:val="es-PR"/>
        </w:rPr>
        <w:t xml:space="preserve">Primer Evento de Deporte Escolar de Natación </w:t>
      </w:r>
    </w:p>
    <w:p w14:paraId="48E50812" w14:textId="089D7B2D" w:rsidR="00140736" w:rsidRPr="00140736" w:rsidRDefault="00140736" w:rsidP="00140736">
      <w:pPr>
        <w:pStyle w:val="NoSpacing"/>
        <w:rPr>
          <w:rFonts w:ascii="Tahoma" w:hAnsi="Tahoma" w:cs="Tahoma"/>
          <w:sz w:val="24"/>
          <w:szCs w:val="24"/>
        </w:rPr>
      </w:pPr>
      <w:r w:rsidRPr="00140736">
        <w:rPr>
          <w:rFonts w:ascii="Tahoma" w:hAnsi="Tahoma" w:cs="Tahoma"/>
          <w:sz w:val="24"/>
          <w:szCs w:val="24"/>
        </w:rPr>
        <w:t xml:space="preserve">I Copa </w:t>
      </w:r>
      <w:proofErr w:type="spellStart"/>
      <w:r w:rsidRPr="00140736">
        <w:rPr>
          <w:rFonts w:ascii="Tahoma" w:hAnsi="Tahoma" w:cs="Tahoma"/>
          <w:sz w:val="24"/>
          <w:szCs w:val="24"/>
        </w:rPr>
        <w:t>Germán</w:t>
      </w:r>
      <w:proofErr w:type="spellEnd"/>
      <w:r w:rsidRPr="0014073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40736">
        <w:rPr>
          <w:rFonts w:ascii="Tahoma" w:hAnsi="Tahoma" w:cs="Tahoma"/>
          <w:sz w:val="24"/>
          <w:szCs w:val="24"/>
        </w:rPr>
        <w:t>Rieckehoff</w:t>
      </w:r>
      <w:proofErr w:type="spellEnd"/>
      <w:r w:rsidRPr="0014073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40736">
        <w:rPr>
          <w:rFonts w:ascii="Tahoma" w:hAnsi="Tahoma" w:cs="Tahoma"/>
          <w:sz w:val="24"/>
          <w:szCs w:val="24"/>
        </w:rPr>
        <w:t>Sampayo</w:t>
      </w:r>
      <w:proofErr w:type="spellEnd"/>
    </w:p>
    <w:p w14:paraId="26FA6F63" w14:textId="77777777" w:rsidR="00A63285" w:rsidRPr="00140736" w:rsidRDefault="007C247D" w:rsidP="004F1E89">
      <w:pPr>
        <w:pStyle w:val="NoSpacing"/>
        <w:jc w:val="both"/>
        <w:rPr>
          <w:rFonts w:ascii="Tahoma" w:hAnsi="Tahoma" w:cs="Tahoma"/>
          <w:sz w:val="24"/>
          <w:szCs w:val="24"/>
        </w:rPr>
      </w:pPr>
      <w:proofErr w:type="spellStart"/>
      <w:r w:rsidRPr="00140736">
        <w:rPr>
          <w:rFonts w:ascii="Tahoma" w:hAnsi="Tahoma" w:cs="Tahoma"/>
          <w:sz w:val="24"/>
          <w:szCs w:val="24"/>
        </w:rPr>
        <w:t>Albergue</w:t>
      </w:r>
      <w:proofErr w:type="spellEnd"/>
      <w:r w:rsidRPr="0014073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40736">
        <w:rPr>
          <w:rFonts w:ascii="Tahoma" w:hAnsi="Tahoma" w:cs="Tahoma"/>
          <w:sz w:val="24"/>
          <w:szCs w:val="24"/>
        </w:rPr>
        <w:t>Olímpico</w:t>
      </w:r>
      <w:proofErr w:type="spellEnd"/>
      <w:r w:rsidRPr="0014073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40736">
        <w:rPr>
          <w:rFonts w:ascii="Tahoma" w:hAnsi="Tahoma" w:cs="Tahoma"/>
          <w:sz w:val="24"/>
          <w:szCs w:val="24"/>
        </w:rPr>
        <w:t>Germán</w:t>
      </w:r>
      <w:proofErr w:type="spellEnd"/>
      <w:r w:rsidRPr="0014073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40736">
        <w:rPr>
          <w:rFonts w:ascii="Tahoma" w:hAnsi="Tahoma" w:cs="Tahoma"/>
          <w:sz w:val="24"/>
          <w:szCs w:val="24"/>
        </w:rPr>
        <w:t>Rieckehoff</w:t>
      </w:r>
      <w:proofErr w:type="spellEnd"/>
      <w:r w:rsidRPr="00140736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140736">
        <w:rPr>
          <w:rFonts w:ascii="Tahoma" w:hAnsi="Tahoma" w:cs="Tahoma"/>
          <w:sz w:val="24"/>
          <w:szCs w:val="24"/>
        </w:rPr>
        <w:t>Sampayo</w:t>
      </w:r>
      <w:proofErr w:type="spellEnd"/>
    </w:p>
    <w:p w14:paraId="708FDEE9" w14:textId="77777777" w:rsidR="00F211CB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Piscina de 50 metros</w:t>
      </w:r>
    </w:p>
    <w:p w14:paraId="65385903" w14:textId="3DBBB290" w:rsidR="00140736" w:rsidRDefault="00140736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>
        <w:rPr>
          <w:rFonts w:ascii="Tahoma" w:hAnsi="Tahoma" w:cs="Tahoma"/>
          <w:sz w:val="24"/>
          <w:szCs w:val="24"/>
          <w:lang w:val="es-ES_tradnl"/>
        </w:rPr>
        <w:t>3 y 4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de may</w:t>
      </w:r>
      <w:r>
        <w:rPr>
          <w:rFonts w:ascii="Tahoma" w:hAnsi="Tahoma" w:cs="Tahoma"/>
          <w:sz w:val="24"/>
          <w:szCs w:val="24"/>
          <w:lang w:val="es-ES_tradnl"/>
        </w:rPr>
        <w:t>o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de 20</w:t>
      </w:r>
      <w:r>
        <w:rPr>
          <w:rFonts w:ascii="Tahoma" w:hAnsi="Tahoma" w:cs="Tahoma"/>
          <w:sz w:val="24"/>
          <w:szCs w:val="24"/>
          <w:lang w:val="es-ES_tradnl"/>
        </w:rPr>
        <w:t>23</w:t>
      </w:r>
    </w:p>
    <w:p w14:paraId="13BE1511" w14:textId="34AC4E20" w:rsidR="00140736" w:rsidRPr="00B5076E" w:rsidRDefault="00140736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5A678874" w14:textId="77777777" w:rsidR="007C247D" w:rsidRPr="00B5076E" w:rsidRDefault="007C247D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50EAB510" w14:textId="2E0CA439" w:rsidR="007C247D" w:rsidRPr="00B5076E" w:rsidRDefault="007C247D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Se </w:t>
      </w:r>
      <w:r w:rsidR="006F71C4">
        <w:rPr>
          <w:rFonts w:ascii="Tahoma" w:hAnsi="Tahoma" w:cs="Tahoma"/>
          <w:sz w:val="24"/>
          <w:szCs w:val="24"/>
          <w:lang w:val="es-ES_tradnl"/>
        </w:rPr>
        <w:t>reconocerá a la ex-</w:t>
      </w:r>
      <w:proofErr w:type="spellStart"/>
      <w:r w:rsidR="006F71C4">
        <w:rPr>
          <w:rFonts w:ascii="Tahoma" w:hAnsi="Tahoma" w:cs="Tahoma"/>
          <w:sz w:val="24"/>
          <w:szCs w:val="24"/>
          <w:lang w:val="es-ES_tradnl"/>
        </w:rPr>
        <w:t>alumma</w:t>
      </w:r>
      <w:proofErr w:type="spellEnd"/>
      <w:r w:rsidR="006F71C4">
        <w:rPr>
          <w:rFonts w:ascii="Tahoma" w:hAnsi="Tahoma" w:cs="Tahoma"/>
          <w:sz w:val="24"/>
          <w:szCs w:val="24"/>
          <w:lang w:val="es-ES_tradnl"/>
        </w:rPr>
        <w:t xml:space="preserve"> y </w:t>
      </w:r>
      <w:r w:rsidR="006E2C54">
        <w:rPr>
          <w:rFonts w:ascii="Tahoma" w:hAnsi="Tahoma" w:cs="Tahoma"/>
          <w:sz w:val="24"/>
          <w:szCs w:val="24"/>
          <w:lang w:val="es-ES_tradnl"/>
        </w:rPr>
        <w:t xml:space="preserve">nadadora </w:t>
      </w:r>
      <w:r w:rsidR="006E2C54" w:rsidRPr="00B5076E">
        <w:rPr>
          <w:rFonts w:ascii="Tahoma" w:hAnsi="Tahoma" w:cs="Tahoma"/>
          <w:sz w:val="24"/>
          <w:szCs w:val="24"/>
          <w:lang w:val="es-ES_tradnl"/>
        </w:rPr>
        <w:t>de</w:t>
      </w:r>
      <w:r w:rsidR="006F71C4">
        <w:rPr>
          <w:rFonts w:ascii="Tahoma" w:hAnsi="Tahoma" w:cs="Tahoma"/>
          <w:sz w:val="24"/>
          <w:szCs w:val="24"/>
          <w:lang w:val="es-ES_tradnl"/>
        </w:rPr>
        <w:t xml:space="preserve"> la </w:t>
      </w:r>
      <w:r w:rsidRPr="00B5076E">
        <w:rPr>
          <w:rFonts w:ascii="Tahoma" w:hAnsi="Tahoma" w:cs="Tahoma"/>
          <w:sz w:val="24"/>
          <w:szCs w:val="24"/>
          <w:lang w:val="es-ES_tradnl"/>
        </w:rPr>
        <w:t>Escuela Especializada de la Comunidad Especializada en Deportes</w:t>
      </w:r>
      <w:r w:rsidR="006F71C4">
        <w:rPr>
          <w:rFonts w:ascii="Tahoma" w:hAnsi="Tahoma" w:cs="Tahoma"/>
          <w:sz w:val="24"/>
          <w:szCs w:val="24"/>
          <w:lang w:val="es-ES_tradnl"/>
        </w:rPr>
        <w:t xml:space="preserve"> Eugenio Guerra </w:t>
      </w:r>
      <w:r w:rsidR="00CA50C3">
        <w:rPr>
          <w:rFonts w:ascii="Tahoma" w:hAnsi="Tahoma" w:cs="Tahoma"/>
          <w:sz w:val="24"/>
          <w:szCs w:val="24"/>
          <w:lang w:val="es-ES_tradnl"/>
        </w:rPr>
        <w:t>Cruz,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</w:t>
      </w:r>
      <w:r w:rsidR="006F71C4">
        <w:rPr>
          <w:rFonts w:ascii="Tahoma" w:hAnsi="Tahoma" w:cs="Tahoma"/>
          <w:sz w:val="24"/>
          <w:szCs w:val="24"/>
          <w:lang w:val="es-ES_tradnl"/>
        </w:rPr>
        <w:t>por sus logros deportivos</w:t>
      </w:r>
      <w:r w:rsidR="007B671D">
        <w:rPr>
          <w:rFonts w:ascii="Tahoma" w:hAnsi="Tahoma" w:cs="Tahoma"/>
          <w:sz w:val="24"/>
          <w:szCs w:val="24"/>
          <w:lang w:val="es-ES_tradnl"/>
        </w:rPr>
        <w:t xml:space="preserve"> a </w:t>
      </w:r>
      <w:r w:rsidR="00DE6813">
        <w:rPr>
          <w:rFonts w:ascii="Tahoma" w:hAnsi="Tahoma" w:cs="Tahoma"/>
          <w:sz w:val="24"/>
          <w:szCs w:val="24"/>
          <w:lang w:val="es-ES_tradnl"/>
        </w:rPr>
        <w:t>la Sra. Sonia Álvarez Fonseca</w:t>
      </w:r>
      <w:r w:rsidR="006F71C4">
        <w:rPr>
          <w:rFonts w:ascii="Tahoma" w:hAnsi="Tahoma" w:cs="Tahoma"/>
          <w:sz w:val="24"/>
          <w:szCs w:val="24"/>
          <w:lang w:val="es-ES_tradnl"/>
        </w:rPr>
        <w:t>.</w:t>
      </w:r>
    </w:p>
    <w:p w14:paraId="5731085E" w14:textId="77777777" w:rsidR="007C247D" w:rsidRPr="00B5076E" w:rsidRDefault="007C247D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0F1AEB06" w14:textId="65E9D5B4" w:rsidR="007C247D" w:rsidRPr="00B5076E" w:rsidRDefault="007C247D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Contaremos con la presencia de</w:t>
      </w:r>
      <w:r w:rsidR="00C218F1">
        <w:rPr>
          <w:rFonts w:ascii="Tahoma" w:hAnsi="Tahoma" w:cs="Tahoma"/>
          <w:sz w:val="24"/>
          <w:szCs w:val="24"/>
          <w:lang w:val="es-ES_tradnl"/>
        </w:rPr>
        <w:t xml:space="preserve">l </w:t>
      </w:r>
      <w:r w:rsidR="004F1E89">
        <w:rPr>
          <w:rFonts w:ascii="Tahoma" w:hAnsi="Tahoma" w:cs="Tahoma"/>
          <w:sz w:val="24"/>
          <w:szCs w:val="24"/>
          <w:lang w:val="es-ES_tradnl"/>
        </w:rPr>
        <w:t>secretario</w:t>
      </w:r>
      <w:r w:rsidR="00C218F1">
        <w:rPr>
          <w:rFonts w:ascii="Tahoma" w:hAnsi="Tahoma" w:cs="Tahoma"/>
          <w:sz w:val="24"/>
          <w:szCs w:val="24"/>
          <w:lang w:val="es-ES_tradnl"/>
        </w:rPr>
        <w:t xml:space="preserve"> del Departamento de </w:t>
      </w:r>
      <w:r w:rsidR="004F1E89">
        <w:rPr>
          <w:rFonts w:ascii="Tahoma" w:hAnsi="Tahoma" w:cs="Tahoma"/>
          <w:sz w:val="24"/>
          <w:szCs w:val="24"/>
          <w:lang w:val="es-ES_tradnl"/>
        </w:rPr>
        <w:t>Recreación</w:t>
      </w:r>
      <w:r w:rsidR="00C218F1">
        <w:rPr>
          <w:rFonts w:ascii="Tahoma" w:hAnsi="Tahoma" w:cs="Tahoma"/>
          <w:sz w:val="24"/>
          <w:szCs w:val="24"/>
          <w:lang w:val="es-ES_tradnl"/>
        </w:rPr>
        <w:t xml:space="preserve"> y Deporte el</w:t>
      </w:r>
      <w:r w:rsidR="004F1E89">
        <w:rPr>
          <w:rFonts w:ascii="Tahoma" w:hAnsi="Tahoma" w:cs="Tahoma"/>
          <w:sz w:val="24"/>
          <w:szCs w:val="24"/>
          <w:lang w:val="es-ES_tradnl"/>
        </w:rPr>
        <w:t xml:space="preserve"> Sr. Rey J. Quiñones Vázquez, 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el </w:t>
      </w:r>
      <w:r w:rsidR="004F1E89" w:rsidRPr="00B5076E">
        <w:rPr>
          <w:rFonts w:ascii="Tahoma" w:hAnsi="Tahoma" w:cs="Tahoma"/>
          <w:sz w:val="24"/>
          <w:szCs w:val="24"/>
          <w:lang w:val="es-ES_tradnl"/>
        </w:rPr>
        <w:t>director ejecutivo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del Albergue Olímpico el Sr. </w:t>
      </w:r>
      <w:r w:rsidR="00042B95">
        <w:rPr>
          <w:rFonts w:ascii="Tahoma" w:hAnsi="Tahoma" w:cs="Tahoma"/>
          <w:sz w:val="24"/>
          <w:szCs w:val="24"/>
          <w:lang w:val="es-ES_tradnl"/>
        </w:rPr>
        <w:t xml:space="preserve">Jorge </w:t>
      </w:r>
      <w:r w:rsidR="00C218F1">
        <w:rPr>
          <w:rFonts w:ascii="Tahoma" w:hAnsi="Tahoma" w:cs="Tahoma"/>
          <w:sz w:val="24"/>
          <w:szCs w:val="24"/>
          <w:lang w:val="es-ES_tradnl"/>
        </w:rPr>
        <w:t>R</w:t>
      </w:r>
      <w:r w:rsidR="00042B95">
        <w:rPr>
          <w:rFonts w:ascii="Tahoma" w:hAnsi="Tahoma" w:cs="Tahoma"/>
          <w:sz w:val="24"/>
          <w:szCs w:val="24"/>
          <w:lang w:val="es-ES_tradnl"/>
        </w:rPr>
        <w:t>en</w:t>
      </w:r>
      <w:r w:rsidR="00C218F1">
        <w:rPr>
          <w:rFonts w:ascii="Tahoma" w:hAnsi="Tahoma" w:cs="Tahoma"/>
          <w:sz w:val="24"/>
          <w:szCs w:val="24"/>
          <w:lang w:val="es-ES_tradnl"/>
        </w:rPr>
        <w:t>d</w:t>
      </w:r>
      <w:r w:rsidR="00042B95">
        <w:rPr>
          <w:rFonts w:ascii="Tahoma" w:hAnsi="Tahoma" w:cs="Tahoma"/>
          <w:sz w:val="24"/>
          <w:szCs w:val="24"/>
          <w:lang w:val="es-ES_tradnl"/>
        </w:rPr>
        <w:t>ó</w:t>
      </w:r>
      <w:r w:rsidR="00C218F1">
        <w:rPr>
          <w:rFonts w:ascii="Tahoma" w:hAnsi="Tahoma" w:cs="Tahoma"/>
          <w:sz w:val="24"/>
          <w:szCs w:val="24"/>
          <w:lang w:val="es-ES_tradnl"/>
        </w:rPr>
        <w:t>n</w:t>
      </w:r>
      <w:r w:rsidR="00DE6813">
        <w:rPr>
          <w:rFonts w:ascii="Tahoma" w:hAnsi="Tahoma" w:cs="Tahoma"/>
          <w:sz w:val="24"/>
          <w:szCs w:val="24"/>
          <w:lang w:val="es-ES_tradnl"/>
        </w:rPr>
        <w:t xml:space="preserve">, </w:t>
      </w:r>
      <w:bookmarkStart w:id="0" w:name="_GoBack"/>
      <w:bookmarkEnd w:id="0"/>
      <w:r w:rsidR="00DE6813">
        <w:rPr>
          <w:rFonts w:ascii="Tahoma" w:hAnsi="Tahoma" w:cs="Tahoma"/>
          <w:sz w:val="24"/>
          <w:szCs w:val="24"/>
          <w:lang w:val="es-ES_tradnl"/>
        </w:rPr>
        <w:t>l</w:t>
      </w:r>
      <w:r w:rsidR="004F1E89">
        <w:rPr>
          <w:rFonts w:ascii="Tahoma" w:hAnsi="Tahoma" w:cs="Tahoma"/>
          <w:sz w:val="24"/>
          <w:szCs w:val="24"/>
          <w:lang w:val="es-ES_tradnl"/>
        </w:rPr>
        <w:t>os directores de la escuela especializad</w:t>
      </w:r>
      <w:r w:rsidR="00DE6813">
        <w:rPr>
          <w:rFonts w:ascii="Tahoma" w:hAnsi="Tahoma" w:cs="Tahoma"/>
          <w:sz w:val="24"/>
          <w:szCs w:val="24"/>
          <w:lang w:val="es-ES_tradnl"/>
        </w:rPr>
        <w:t>a</w:t>
      </w:r>
      <w:r w:rsidR="004F1E89">
        <w:rPr>
          <w:rFonts w:ascii="Tahoma" w:hAnsi="Tahoma" w:cs="Tahoma"/>
          <w:sz w:val="24"/>
          <w:szCs w:val="24"/>
          <w:lang w:val="es-ES_tradnl"/>
        </w:rPr>
        <w:t xml:space="preserve"> en deporte Eugenio Guerra Cruz la Prof. Arlene Alvarado y el Prof. David Rosa.</w:t>
      </w:r>
    </w:p>
    <w:p w14:paraId="16B6F5BC" w14:textId="77777777" w:rsidR="007C247D" w:rsidRPr="00B5076E" w:rsidRDefault="007C247D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03FDFBC0" w14:textId="56B8484F" w:rsidR="006018BC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Habrá</w:t>
      </w:r>
      <w:r w:rsidR="00DE6813">
        <w:rPr>
          <w:rFonts w:ascii="Tahoma" w:hAnsi="Tahoma" w:cs="Tahoma"/>
          <w:sz w:val="24"/>
          <w:szCs w:val="24"/>
          <w:lang w:val="es-ES_tradnl"/>
        </w:rPr>
        <w:t xml:space="preserve"> tres</w:t>
      </w:r>
      <w:r w:rsidR="006018BC" w:rsidRPr="00B5076E">
        <w:rPr>
          <w:rFonts w:ascii="Tahoma" w:hAnsi="Tahoma" w:cs="Tahoma"/>
          <w:sz w:val="24"/>
          <w:szCs w:val="24"/>
          <w:lang w:val="es-ES_tradnl"/>
        </w:rPr>
        <w:t xml:space="preserve"> categorías: </w:t>
      </w:r>
    </w:p>
    <w:p w14:paraId="0AB8BD18" w14:textId="77777777" w:rsidR="00211989" w:rsidRDefault="00211989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41AFAF0B" w14:textId="7DC2ADB9" w:rsidR="006018BC" w:rsidRPr="00ED4F71" w:rsidRDefault="00211989" w:rsidP="004F1E89">
      <w:pPr>
        <w:pStyle w:val="NoSpacing"/>
        <w:jc w:val="both"/>
        <w:rPr>
          <w:rFonts w:ascii="Tahoma" w:hAnsi="Tahoma" w:cs="Tahoma"/>
          <w:sz w:val="24"/>
          <w:szCs w:val="24"/>
          <w:lang w:val="es-PR"/>
        </w:rPr>
      </w:pPr>
      <w:r w:rsidRPr="00ED4F71">
        <w:rPr>
          <w:rFonts w:ascii="Tahoma" w:hAnsi="Tahoma" w:cs="Tahoma"/>
          <w:sz w:val="24"/>
          <w:szCs w:val="24"/>
          <w:lang w:val="es-PR"/>
        </w:rPr>
        <w:t xml:space="preserve">Elemental – </w:t>
      </w:r>
      <w:r w:rsidR="00C4722B">
        <w:rPr>
          <w:rFonts w:ascii="Tahoma" w:hAnsi="Tahoma" w:cs="Tahoma"/>
          <w:sz w:val="24"/>
          <w:szCs w:val="24"/>
          <w:lang w:val="es-PR"/>
        </w:rPr>
        <w:t>1</w:t>
      </w:r>
      <w:r w:rsidRPr="00ED4F71">
        <w:rPr>
          <w:rFonts w:ascii="Tahoma" w:hAnsi="Tahoma" w:cs="Tahoma"/>
          <w:sz w:val="24"/>
          <w:szCs w:val="24"/>
          <w:lang w:val="es-PR"/>
        </w:rPr>
        <w:t>ro a 5to grado</w:t>
      </w:r>
    </w:p>
    <w:p w14:paraId="0BDB1EFA" w14:textId="1244C471" w:rsidR="006018BC" w:rsidRPr="00B5076E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Intermedia</w:t>
      </w:r>
      <w:r w:rsidR="006018BC" w:rsidRPr="00B5076E">
        <w:rPr>
          <w:rFonts w:ascii="Tahoma" w:hAnsi="Tahoma" w:cs="Tahoma"/>
          <w:sz w:val="24"/>
          <w:szCs w:val="24"/>
          <w:lang w:val="es-ES_tradnl"/>
        </w:rPr>
        <w:t xml:space="preserve"> – </w:t>
      </w:r>
      <w:r w:rsidR="00211989">
        <w:rPr>
          <w:rFonts w:ascii="Tahoma" w:hAnsi="Tahoma" w:cs="Tahoma"/>
          <w:sz w:val="24"/>
          <w:szCs w:val="24"/>
          <w:lang w:val="es-ES_tradnl"/>
        </w:rPr>
        <w:t>6t</w:t>
      </w:r>
      <w:r w:rsidR="006018BC" w:rsidRPr="00B5076E">
        <w:rPr>
          <w:rFonts w:ascii="Tahoma" w:hAnsi="Tahoma" w:cs="Tahoma"/>
          <w:sz w:val="24"/>
          <w:szCs w:val="24"/>
          <w:lang w:val="es-ES_tradnl"/>
        </w:rPr>
        <w:t xml:space="preserve">o a </w:t>
      </w:r>
      <w:r w:rsidR="00211989">
        <w:rPr>
          <w:rFonts w:ascii="Tahoma" w:hAnsi="Tahoma" w:cs="Tahoma"/>
          <w:sz w:val="24"/>
          <w:szCs w:val="24"/>
          <w:lang w:val="es-ES_tradnl"/>
        </w:rPr>
        <w:t>8v</w:t>
      </w:r>
      <w:r w:rsidR="006018BC" w:rsidRPr="00B5076E">
        <w:rPr>
          <w:rFonts w:ascii="Tahoma" w:hAnsi="Tahoma" w:cs="Tahoma"/>
          <w:sz w:val="24"/>
          <w:szCs w:val="24"/>
          <w:lang w:val="es-ES_tradnl"/>
        </w:rPr>
        <w:t>o grado</w:t>
      </w:r>
    </w:p>
    <w:p w14:paraId="70401876" w14:textId="68630FC7" w:rsidR="00F211CB" w:rsidRPr="00B5076E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Superior – </w:t>
      </w:r>
      <w:r w:rsidR="00211989">
        <w:rPr>
          <w:rFonts w:ascii="Tahoma" w:hAnsi="Tahoma" w:cs="Tahoma"/>
          <w:sz w:val="24"/>
          <w:szCs w:val="24"/>
          <w:lang w:val="es-ES_tradnl"/>
        </w:rPr>
        <w:t>9no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a 12mo grado</w:t>
      </w:r>
    </w:p>
    <w:p w14:paraId="65F7572F" w14:textId="77777777" w:rsidR="00F211CB" w:rsidRPr="00B5076E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5CD88AB4" w14:textId="78E5C97F" w:rsidR="00F211CB" w:rsidRPr="00B5076E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Pueden inscribir </w:t>
      </w:r>
      <w:r w:rsidR="00ED4F71">
        <w:rPr>
          <w:rFonts w:ascii="Tahoma" w:hAnsi="Tahoma" w:cs="Tahoma"/>
          <w:sz w:val="24"/>
          <w:szCs w:val="24"/>
          <w:lang w:val="es-ES_tradnl"/>
        </w:rPr>
        <w:t>3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nadadores por evento por escuela, los dos mejores tiempos puntearan.</w:t>
      </w:r>
    </w:p>
    <w:p w14:paraId="7A4DF30E" w14:textId="77777777" w:rsidR="00F211CB" w:rsidRPr="00B5076E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</w:p>
    <w:p w14:paraId="1B724DDC" w14:textId="77777777" w:rsidR="00F211CB" w:rsidRPr="00B5076E" w:rsidRDefault="00F211CB" w:rsidP="004F1E89">
      <w:pPr>
        <w:pStyle w:val="NoSpacing"/>
        <w:jc w:val="both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Pueden inscribir 2 relevos por escuela solo uno punteara.</w:t>
      </w:r>
    </w:p>
    <w:p w14:paraId="72477D58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PR"/>
        </w:rPr>
      </w:pPr>
    </w:p>
    <w:p w14:paraId="5292450E" w14:textId="7B4A88A2" w:rsidR="00F211CB" w:rsidRPr="00B5076E" w:rsidRDefault="00DE6813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>
        <w:rPr>
          <w:rFonts w:ascii="Tahoma" w:hAnsi="Tahoma" w:cs="Tahoma"/>
          <w:sz w:val="24"/>
          <w:szCs w:val="24"/>
          <w:lang w:val="es-PR"/>
        </w:rPr>
        <w:t>Cada nadador puede participar e</w:t>
      </w:r>
      <w:r>
        <w:rPr>
          <w:rFonts w:ascii="Tahoma" w:hAnsi="Tahoma" w:cs="Tahoma"/>
          <w:sz w:val="24"/>
          <w:szCs w:val="24"/>
          <w:lang w:val="es-PR"/>
        </w:rPr>
        <w:t>n dos eventos individuales y un</w:t>
      </w:r>
      <w:r>
        <w:rPr>
          <w:rFonts w:ascii="Tahoma" w:hAnsi="Tahoma" w:cs="Tahoma"/>
          <w:sz w:val="24"/>
          <w:szCs w:val="24"/>
          <w:lang w:val="es-PR"/>
        </w:rPr>
        <w:t xml:space="preserve"> relevo</w:t>
      </w:r>
      <w:r>
        <w:rPr>
          <w:rFonts w:ascii="Tahoma" w:hAnsi="Tahoma" w:cs="Tahoma"/>
          <w:sz w:val="24"/>
          <w:szCs w:val="24"/>
          <w:lang w:val="es-PR"/>
        </w:rPr>
        <w:t xml:space="preserve"> en categoría elemental.</w:t>
      </w:r>
      <w:r>
        <w:rPr>
          <w:rFonts w:ascii="Tahoma" w:hAnsi="Tahoma" w:cs="Tahoma"/>
          <w:sz w:val="24"/>
          <w:szCs w:val="24"/>
          <w:lang w:val="es-PR"/>
        </w:rPr>
        <w:t xml:space="preserve"> </w:t>
      </w:r>
      <w:r w:rsidR="00C8649B">
        <w:rPr>
          <w:rFonts w:ascii="Tahoma" w:hAnsi="Tahoma" w:cs="Tahoma"/>
          <w:sz w:val="24"/>
          <w:szCs w:val="24"/>
          <w:lang w:val="es-PR"/>
        </w:rPr>
        <w:t xml:space="preserve">Cada nadador puede participar en dos eventos individuales y dos relevo en </w:t>
      </w:r>
      <w:r>
        <w:rPr>
          <w:rFonts w:ascii="Tahoma" w:hAnsi="Tahoma" w:cs="Tahoma"/>
          <w:sz w:val="24"/>
          <w:szCs w:val="24"/>
          <w:lang w:val="es-PR"/>
        </w:rPr>
        <w:t>categoría</w:t>
      </w:r>
      <w:r w:rsidR="00C8649B">
        <w:rPr>
          <w:rFonts w:ascii="Tahoma" w:hAnsi="Tahoma" w:cs="Tahoma"/>
          <w:sz w:val="24"/>
          <w:szCs w:val="24"/>
          <w:lang w:val="es-PR"/>
        </w:rPr>
        <w:t xml:space="preserve"> intermedia y superior.</w:t>
      </w:r>
      <w:r>
        <w:rPr>
          <w:rFonts w:ascii="Tahoma" w:hAnsi="Tahoma" w:cs="Tahoma"/>
          <w:sz w:val="24"/>
          <w:szCs w:val="24"/>
          <w:lang w:val="es-PR"/>
        </w:rPr>
        <w:t xml:space="preserve"> </w:t>
      </w:r>
    </w:p>
    <w:p w14:paraId="176C6969" w14:textId="77777777" w:rsidR="00C8649B" w:rsidRDefault="00C8649B" w:rsidP="007C247D">
      <w:pPr>
        <w:pStyle w:val="NoSpacing"/>
        <w:rPr>
          <w:rFonts w:ascii="Tahoma" w:hAnsi="Tahoma" w:cs="Tahoma"/>
          <w:b/>
          <w:sz w:val="24"/>
          <w:szCs w:val="24"/>
          <w:lang w:val="es-ES_tradnl"/>
        </w:rPr>
      </w:pPr>
    </w:p>
    <w:p w14:paraId="50700C8B" w14:textId="7EE5286F" w:rsidR="00F211CB" w:rsidRPr="00B5076E" w:rsidRDefault="00F211CB" w:rsidP="007C247D">
      <w:pPr>
        <w:pStyle w:val="NoSpacing"/>
        <w:rPr>
          <w:rFonts w:ascii="Tahoma" w:hAnsi="Tahoma" w:cs="Tahoma"/>
          <w:b/>
          <w:sz w:val="24"/>
          <w:szCs w:val="24"/>
          <w:lang w:val="es-ES_tradnl"/>
        </w:rPr>
      </w:pPr>
      <w:r w:rsidRPr="00B5076E">
        <w:rPr>
          <w:rFonts w:ascii="Tahoma" w:hAnsi="Tahoma" w:cs="Tahoma"/>
          <w:b/>
          <w:sz w:val="24"/>
          <w:szCs w:val="24"/>
          <w:lang w:val="es-ES_tradnl"/>
        </w:rPr>
        <w:t xml:space="preserve">Las inscripciones deben enviarse al </w:t>
      </w:r>
      <w:r w:rsidR="007B671D">
        <w:rPr>
          <w:rFonts w:ascii="Tahoma" w:hAnsi="Tahoma" w:cs="Tahoma"/>
          <w:b/>
          <w:sz w:val="24"/>
          <w:szCs w:val="24"/>
          <w:lang w:val="es-ES_tradnl"/>
        </w:rPr>
        <w:t>______________</w:t>
      </w:r>
      <w:r w:rsidRPr="00B5076E">
        <w:rPr>
          <w:rFonts w:ascii="Tahoma" w:hAnsi="Tahoma" w:cs="Tahoma"/>
          <w:b/>
          <w:sz w:val="24"/>
          <w:szCs w:val="24"/>
          <w:lang w:val="es-ES_tradnl"/>
        </w:rPr>
        <w:t xml:space="preserve">en o antes de las 6:00 PM el </w:t>
      </w:r>
      <w:r w:rsidR="00630BDD">
        <w:rPr>
          <w:rFonts w:ascii="Tahoma" w:hAnsi="Tahoma" w:cs="Tahoma"/>
          <w:b/>
          <w:sz w:val="24"/>
          <w:szCs w:val="24"/>
          <w:lang w:val="es-ES_tradnl"/>
        </w:rPr>
        <w:t>lunes</w:t>
      </w:r>
      <w:r w:rsidRPr="00B5076E">
        <w:rPr>
          <w:rFonts w:ascii="Tahoma" w:hAnsi="Tahoma" w:cs="Tahoma"/>
          <w:b/>
          <w:sz w:val="24"/>
          <w:szCs w:val="24"/>
          <w:lang w:val="es-ES_tradnl"/>
        </w:rPr>
        <w:t xml:space="preserve">, </w:t>
      </w:r>
      <w:r w:rsidR="00630BDD">
        <w:rPr>
          <w:rFonts w:ascii="Tahoma" w:hAnsi="Tahoma" w:cs="Tahoma"/>
          <w:b/>
          <w:sz w:val="24"/>
          <w:szCs w:val="24"/>
          <w:lang w:val="es-ES_tradnl"/>
        </w:rPr>
        <w:t>24</w:t>
      </w:r>
      <w:r w:rsidR="007B671D">
        <w:rPr>
          <w:rFonts w:ascii="Tahoma" w:hAnsi="Tahoma" w:cs="Tahoma"/>
          <w:b/>
          <w:sz w:val="24"/>
          <w:szCs w:val="24"/>
          <w:lang w:val="es-ES_tradnl"/>
        </w:rPr>
        <w:t xml:space="preserve"> de abril</w:t>
      </w:r>
      <w:r w:rsidRPr="00B5076E">
        <w:rPr>
          <w:rFonts w:ascii="Tahoma" w:hAnsi="Tahoma" w:cs="Tahoma"/>
          <w:b/>
          <w:sz w:val="24"/>
          <w:szCs w:val="24"/>
          <w:lang w:val="es-ES_tradnl"/>
        </w:rPr>
        <w:t xml:space="preserve"> de 20</w:t>
      </w:r>
      <w:r w:rsidR="00CD7453">
        <w:rPr>
          <w:rFonts w:ascii="Tahoma" w:hAnsi="Tahoma" w:cs="Tahoma"/>
          <w:b/>
          <w:sz w:val="24"/>
          <w:szCs w:val="24"/>
          <w:lang w:val="es-ES_tradnl"/>
        </w:rPr>
        <w:t>23</w:t>
      </w:r>
      <w:r w:rsidRPr="00B5076E">
        <w:rPr>
          <w:rFonts w:ascii="Tahoma" w:hAnsi="Tahoma" w:cs="Tahoma"/>
          <w:b/>
          <w:sz w:val="24"/>
          <w:szCs w:val="24"/>
          <w:lang w:val="es-ES_tradnl"/>
        </w:rPr>
        <w:t xml:space="preserve"> al correo </w:t>
      </w:r>
      <w:r w:rsidR="00A44858" w:rsidRPr="00B5076E">
        <w:rPr>
          <w:rFonts w:ascii="Tahoma" w:hAnsi="Tahoma" w:cs="Tahoma"/>
          <w:b/>
          <w:sz w:val="24"/>
          <w:szCs w:val="24"/>
          <w:lang w:val="es-ES_tradnl"/>
        </w:rPr>
        <w:t xml:space="preserve">electrónico </w:t>
      </w:r>
      <w:r w:rsidR="007B671D">
        <w:rPr>
          <w:rFonts w:ascii="Tahoma" w:hAnsi="Tahoma" w:cs="Tahoma"/>
          <w:b/>
          <w:sz w:val="24"/>
          <w:szCs w:val="24"/>
          <w:lang w:val="es-ES_tradnl"/>
        </w:rPr>
        <w:t>___________________</w:t>
      </w:r>
    </w:p>
    <w:p w14:paraId="759DFDE5" w14:textId="77777777" w:rsidR="007C247D" w:rsidRPr="00B5076E" w:rsidRDefault="006018BC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lastRenderedPageBreak/>
        <w:t xml:space="preserve"> </w:t>
      </w:r>
    </w:p>
    <w:p w14:paraId="49222C62" w14:textId="77777777" w:rsidR="006018BC" w:rsidRPr="00B5076E" w:rsidRDefault="006018BC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1D9024F8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5F69A43C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78510C5A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22D48B64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6701F5E7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2905C7E7" w14:textId="77777777" w:rsidR="00C8649B" w:rsidRDefault="00C8649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3F0D7E8C" w14:textId="51439707" w:rsidR="007C247D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Premiaciones:</w:t>
      </w:r>
    </w:p>
    <w:p w14:paraId="03BC9DA0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75F7B1A7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Medallas para los primeros tres lugares, en eventos individuales y los relevos</w:t>
      </w:r>
    </w:p>
    <w:p w14:paraId="5D6F992C" w14:textId="1A488855" w:rsidR="00ED4F71" w:rsidRDefault="00F211CB" w:rsidP="00ED4F71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Premiació</w:t>
      </w:r>
      <w:r w:rsidR="007B671D">
        <w:rPr>
          <w:rFonts w:ascii="Tahoma" w:hAnsi="Tahoma" w:cs="Tahoma"/>
          <w:sz w:val="24"/>
          <w:szCs w:val="24"/>
          <w:lang w:val="es-ES_tradnl"/>
        </w:rPr>
        <w:t xml:space="preserve">n para </w:t>
      </w:r>
      <w:proofErr w:type="gramStart"/>
      <w:r w:rsidR="007B671D">
        <w:rPr>
          <w:rFonts w:ascii="Tahoma" w:hAnsi="Tahoma" w:cs="Tahoma"/>
          <w:sz w:val="24"/>
          <w:szCs w:val="24"/>
          <w:lang w:val="es-ES_tradnl"/>
        </w:rPr>
        <w:t>los tres primeros</w:t>
      </w:r>
      <w:proofErr w:type="gramEnd"/>
      <w:r w:rsidR="007B671D">
        <w:rPr>
          <w:rFonts w:ascii="Tahoma" w:hAnsi="Tahoma" w:cs="Tahoma"/>
          <w:sz w:val="24"/>
          <w:szCs w:val="24"/>
          <w:lang w:val="es-ES_tradnl"/>
        </w:rPr>
        <w:t xml:space="preserve"> escuelas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 puntación global.</w:t>
      </w:r>
    </w:p>
    <w:p w14:paraId="3CBECEE2" w14:textId="77777777" w:rsidR="00C8649B" w:rsidRDefault="00C8649B" w:rsidP="00ED4F71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2CC04225" w14:textId="77777777" w:rsidR="00C8649B" w:rsidRPr="00C8649B" w:rsidRDefault="00C8649B" w:rsidP="00ED4F71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0A17D9C1" w14:textId="4AB75699" w:rsidR="007C247D" w:rsidRPr="00B5076E" w:rsidRDefault="007C247D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Calentamiento </w:t>
      </w:r>
      <w:r w:rsidR="00E953EC">
        <w:rPr>
          <w:rFonts w:ascii="Tahoma" w:hAnsi="Tahoma" w:cs="Tahoma"/>
          <w:sz w:val="24"/>
          <w:szCs w:val="24"/>
          <w:lang w:val="es-ES_tradnl"/>
        </w:rPr>
        <w:t>7</w:t>
      </w:r>
      <w:r w:rsidRPr="00B5076E">
        <w:rPr>
          <w:rFonts w:ascii="Tahoma" w:hAnsi="Tahoma" w:cs="Tahoma"/>
          <w:sz w:val="24"/>
          <w:szCs w:val="24"/>
          <w:lang w:val="es-ES_tradnl"/>
        </w:rPr>
        <w:t>:</w:t>
      </w:r>
      <w:r w:rsidR="00E953EC">
        <w:rPr>
          <w:rFonts w:ascii="Tahoma" w:hAnsi="Tahoma" w:cs="Tahoma"/>
          <w:sz w:val="24"/>
          <w:szCs w:val="24"/>
          <w:lang w:val="es-ES_tradnl"/>
        </w:rPr>
        <w:t>3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0 </w:t>
      </w:r>
      <w:r w:rsidR="00E953EC">
        <w:rPr>
          <w:rFonts w:ascii="Tahoma" w:hAnsi="Tahoma" w:cs="Tahoma"/>
          <w:sz w:val="24"/>
          <w:szCs w:val="24"/>
          <w:lang w:val="es-ES_tradnl"/>
        </w:rPr>
        <w:t>A</w:t>
      </w:r>
      <w:r w:rsidRPr="00B5076E">
        <w:rPr>
          <w:rFonts w:ascii="Tahoma" w:hAnsi="Tahoma" w:cs="Tahoma"/>
          <w:sz w:val="24"/>
          <w:szCs w:val="24"/>
          <w:lang w:val="es-ES_tradnl"/>
        </w:rPr>
        <w:t>M</w:t>
      </w:r>
    </w:p>
    <w:p w14:paraId="50097317" w14:textId="4CBA99CE" w:rsidR="007C247D" w:rsidRPr="00B5076E" w:rsidRDefault="007C247D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Competencia </w:t>
      </w:r>
      <w:r w:rsidR="00E953EC">
        <w:rPr>
          <w:rFonts w:ascii="Tahoma" w:hAnsi="Tahoma" w:cs="Tahoma"/>
          <w:sz w:val="24"/>
          <w:szCs w:val="24"/>
          <w:lang w:val="es-ES_tradnl"/>
        </w:rPr>
        <w:t xml:space="preserve">  9</w:t>
      </w:r>
      <w:r w:rsidRPr="00B5076E">
        <w:rPr>
          <w:rFonts w:ascii="Tahoma" w:hAnsi="Tahoma" w:cs="Tahoma"/>
          <w:sz w:val="24"/>
          <w:szCs w:val="24"/>
          <w:lang w:val="es-ES_tradnl"/>
        </w:rPr>
        <w:t xml:space="preserve">:00 </w:t>
      </w:r>
      <w:r w:rsidR="00E953EC">
        <w:rPr>
          <w:rFonts w:ascii="Tahoma" w:hAnsi="Tahoma" w:cs="Tahoma"/>
          <w:sz w:val="24"/>
          <w:szCs w:val="24"/>
          <w:lang w:val="es-ES_tradnl"/>
        </w:rPr>
        <w:t>A</w:t>
      </w:r>
      <w:r w:rsidRPr="00B5076E">
        <w:rPr>
          <w:rFonts w:ascii="Tahoma" w:hAnsi="Tahoma" w:cs="Tahoma"/>
          <w:sz w:val="24"/>
          <w:szCs w:val="24"/>
          <w:lang w:val="es-ES_tradnl"/>
        </w:rPr>
        <w:t>M</w:t>
      </w:r>
    </w:p>
    <w:p w14:paraId="1591191E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7A7D4C9E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Puntuación del 1ero al 8vo lugar:</w:t>
      </w:r>
    </w:p>
    <w:p w14:paraId="33F1367F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47C46B98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9,7,6,5,4,3,2,1 (eventos individuales y relevos.</w:t>
      </w:r>
    </w:p>
    <w:p w14:paraId="55608EAB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744E17E6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72F7D454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Los esperamos,</w:t>
      </w:r>
    </w:p>
    <w:p w14:paraId="28998B6F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2586F0FA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44D75D85" w14:textId="77777777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152B81B9" w14:textId="75689E1E" w:rsidR="00F211CB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Prof. </w:t>
      </w:r>
      <w:r w:rsidR="00B5076E" w:rsidRPr="00B5076E">
        <w:rPr>
          <w:rFonts w:ascii="Tahoma" w:hAnsi="Tahoma" w:cs="Tahoma"/>
          <w:sz w:val="24"/>
          <w:szCs w:val="24"/>
          <w:lang w:val="es-ES_tradnl"/>
        </w:rPr>
        <w:t>David Rosa</w:t>
      </w:r>
      <w:r w:rsidR="00DE6813">
        <w:rPr>
          <w:rFonts w:ascii="Tahoma" w:hAnsi="Tahoma" w:cs="Tahoma"/>
          <w:sz w:val="24"/>
          <w:szCs w:val="24"/>
          <w:lang w:val="es-ES_tradnl"/>
        </w:rPr>
        <w:t xml:space="preserve"> Fonseca</w:t>
      </w:r>
    </w:p>
    <w:p w14:paraId="469BF4BD" w14:textId="0E3035FF" w:rsidR="00B5076E" w:rsidRPr="00B5076E" w:rsidRDefault="00F211CB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 xml:space="preserve">Director </w:t>
      </w:r>
      <w:r w:rsidR="00B5076E" w:rsidRPr="00B5076E">
        <w:rPr>
          <w:rFonts w:ascii="Tahoma" w:hAnsi="Tahoma" w:cs="Tahoma"/>
          <w:sz w:val="24"/>
          <w:szCs w:val="24"/>
          <w:lang w:val="es-ES_tradnl"/>
        </w:rPr>
        <w:t xml:space="preserve">Técnico </w:t>
      </w:r>
      <w:r w:rsidR="00DE6813">
        <w:rPr>
          <w:rFonts w:ascii="Tahoma" w:hAnsi="Tahoma" w:cs="Tahoma"/>
          <w:sz w:val="24"/>
          <w:szCs w:val="24"/>
          <w:lang w:val="es-ES_tradnl"/>
        </w:rPr>
        <w:t>Escuela E</w:t>
      </w:r>
      <w:r w:rsidR="00B5076E" w:rsidRPr="00B5076E">
        <w:rPr>
          <w:rFonts w:ascii="Tahoma" w:hAnsi="Tahoma" w:cs="Tahoma"/>
          <w:sz w:val="24"/>
          <w:szCs w:val="24"/>
          <w:lang w:val="es-ES_tradnl"/>
        </w:rPr>
        <w:t xml:space="preserve">specializada en Deporte del Albergue </w:t>
      </w:r>
      <w:r w:rsidR="00211989" w:rsidRPr="00B5076E">
        <w:rPr>
          <w:rFonts w:ascii="Tahoma" w:hAnsi="Tahoma" w:cs="Tahoma"/>
          <w:sz w:val="24"/>
          <w:szCs w:val="24"/>
          <w:lang w:val="es-ES_tradnl"/>
        </w:rPr>
        <w:t>Olímpico</w:t>
      </w:r>
      <w:r w:rsidR="00DE6813">
        <w:rPr>
          <w:rFonts w:ascii="Tahoma" w:hAnsi="Tahoma" w:cs="Tahoma"/>
          <w:sz w:val="24"/>
          <w:szCs w:val="24"/>
          <w:lang w:val="es-ES_tradnl"/>
        </w:rPr>
        <w:t>,</w:t>
      </w:r>
    </w:p>
    <w:p w14:paraId="17DB8D3E" w14:textId="53A82DCA" w:rsidR="00B5076E" w:rsidRPr="00B5076E" w:rsidRDefault="00DE6813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  <w:r w:rsidRPr="00B5076E">
        <w:rPr>
          <w:rFonts w:ascii="Tahoma" w:hAnsi="Tahoma" w:cs="Tahoma"/>
          <w:sz w:val="24"/>
          <w:szCs w:val="24"/>
          <w:lang w:val="es-ES_tradnl"/>
        </w:rPr>
        <w:t>Eugenio Guerra Cruz</w:t>
      </w:r>
    </w:p>
    <w:p w14:paraId="6C556664" w14:textId="77777777" w:rsidR="00B5076E" w:rsidRPr="00B5076E" w:rsidRDefault="00B5076E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7762D7CD" w14:textId="77777777" w:rsidR="007C247D" w:rsidRPr="00B5076E" w:rsidRDefault="007C247D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25FDC79D" w14:textId="77777777" w:rsidR="007C247D" w:rsidRPr="00B5076E" w:rsidRDefault="007C247D" w:rsidP="007C247D">
      <w:pPr>
        <w:pStyle w:val="NoSpacing"/>
        <w:rPr>
          <w:rFonts w:ascii="Tahoma" w:hAnsi="Tahoma" w:cs="Tahoma"/>
          <w:sz w:val="24"/>
          <w:szCs w:val="24"/>
          <w:lang w:val="es-ES_tradnl"/>
        </w:rPr>
      </w:pPr>
    </w:p>
    <w:p w14:paraId="13DF9A7E" w14:textId="77777777" w:rsidR="00A63285" w:rsidRPr="00B5076E" w:rsidRDefault="00A63285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0436A00E" w14:textId="77777777" w:rsidR="00A63285" w:rsidRPr="00B5076E" w:rsidRDefault="00A63285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3EA6E91E" w14:textId="77777777" w:rsidR="00A63285" w:rsidRPr="00B5076E" w:rsidRDefault="00A63285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2449E7EF" w14:textId="77777777" w:rsidR="00A63285" w:rsidRPr="00B5076E" w:rsidRDefault="00A63285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425392F7" w14:textId="77777777" w:rsidR="00A63285" w:rsidRDefault="00A63285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327B14D9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1FBDB789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6A2B3E5C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739E5646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467562BD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2F350D45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4D984D85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240A8DDA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02FCB05F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2A52D882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4C49755E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61779514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46A29BD3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393DD4F3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0D470DC8" w14:textId="77777777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66F7B2EE" w14:textId="17E10FC5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p w14:paraId="3828E41F" w14:textId="78FE0ED5" w:rsidR="00681A24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  <w:r w:rsidRPr="00681A24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142884E" wp14:editId="384445E5">
            <wp:simplePos x="0" y="0"/>
            <wp:positionH relativeFrom="column">
              <wp:posOffset>-696807</wp:posOffset>
            </wp:positionH>
            <wp:positionV relativeFrom="paragraph">
              <wp:posOffset>290406</wp:posOffset>
            </wp:positionV>
            <wp:extent cx="7219950" cy="4436110"/>
            <wp:effectExtent l="0" t="0" r="6350" b="0"/>
            <wp:wrapTopAndBottom/>
            <wp:docPr id="1097708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084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7927A" w14:textId="56E06135" w:rsidR="00681A24" w:rsidRPr="00B5076E" w:rsidRDefault="00681A24" w:rsidP="00A63285">
      <w:pPr>
        <w:pStyle w:val="NoSpacing"/>
        <w:jc w:val="center"/>
        <w:rPr>
          <w:rFonts w:ascii="Tahoma" w:hAnsi="Tahoma" w:cs="Tahoma"/>
          <w:sz w:val="24"/>
          <w:szCs w:val="24"/>
          <w:lang w:val="es-ES_tradnl"/>
        </w:rPr>
      </w:pPr>
    </w:p>
    <w:sectPr w:rsidR="00681A24" w:rsidRPr="00B5076E" w:rsidSect="008B3059">
      <w:headerReference w:type="default" r:id="rId8"/>
      <w:pgSz w:w="12240" w:h="15840"/>
      <w:pgMar w:top="144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5414B" w14:textId="77777777" w:rsidR="00096B5E" w:rsidRDefault="00096B5E" w:rsidP="00B617F8">
      <w:pPr>
        <w:spacing w:after="0" w:line="240" w:lineRule="auto"/>
      </w:pPr>
      <w:r>
        <w:separator/>
      </w:r>
    </w:p>
  </w:endnote>
  <w:endnote w:type="continuationSeparator" w:id="0">
    <w:p w14:paraId="08122DC0" w14:textId="77777777" w:rsidR="00096B5E" w:rsidRDefault="00096B5E" w:rsidP="00B6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CD1E6D" w14:textId="77777777" w:rsidR="00096B5E" w:rsidRDefault="00096B5E" w:rsidP="00B617F8">
      <w:pPr>
        <w:spacing w:after="0" w:line="240" w:lineRule="auto"/>
      </w:pPr>
      <w:r>
        <w:separator/>
      </w:r>
    </w:p>
  </w:footnote>
  <w:footnote w:type="continuationSeparator" w:id="0">
    <w:p w14:paraId="235FAA4A" w14:textId="77777777" w:rsidR="00096B5E" w:rsidRDefault="00096B5E" w:rsidP="00B61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85077" w14:textId="33DF5CDB" w:rsidR="00B96718" w:rsidRDefault="00B96718">
    <w:pPr>
      <w:pStyle w:val="Header"/>
    </w:pPr>
    <w:r w:rsidRPr="008B3059">
      <w:object w:dxaOrig="19441" w:dyaOrig="9720" w14:anchorId="5FCCC4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7.5pt;height:49.5pt" o:ole="">
          <v:imagedata r:id="rId1" o:title="" croptop="-2048f" cropleft="-512f"/>
        </v:shape>
        <o:OLEObject Type="Embed" ProgID="AcroExch.Document.DC" ShapeID="_x0000_i1025" DrawAspect="Content" ObjectID="_1741704529" r:id="rId2"/>
      </w:object>
    </w:r>
    <w:r w:rsidR="007B671D">
      <w:rPr>
        <w:noProof/>
      </w:rPr>
      <w:t xml:space="preserve">         </w:t>
    </w:r>
    <w:r>
      <w:rPr>
        <w:noProof/>
      </w:rPr>
      <w:drawing>
        <wp:inline distT="0" distB="0" distL="0" distR="0" wp14:anchorId="19ED561C" wp14:editId="30541094">
          <wp:extent cx="591185" cy="5911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B671D">
      <w:rPr>
        <w:noProof/>
      </w:rPr>
      <w:t xml:space="preserve">             </w:t>
    </w:r>
    <w:r>
      <w:rPr>
        <w:noProof/>
      </w:rPr>
      <w:drawing>
        <wp:inline distT="0" distB="0" distL="0" distR="0" wp14:anchorId="0E1D9F00" wp14:editId="797BEF3A">
          <wp:extent cx="1365885" cy="615950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B671D">
      <w:t xml:space="preserve">             </w:t>
    </w:r>
    <w:r>
      <w:rPr>
        <w:noProof/>
      </w:rPr>
      <w:drawing>
        <wp:inline distT="0" distB="0" distL="0" distR="0" wp14:anchorId="0D138EEA" wp14:editId="2D3D0824">
          <wp:extent cx="518160" cy="664210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B671D">
      <w:rPr>
        <w:noProof/>
      </w:rPr>
      <w:t xml:space="preserve">             </w:t>
    </w:r>
    <w:r>
      <w:rPr>
        <w:noProof/>
      </w:rPr>
      <w:drawing>
        <wp:inline distT="0" distB="0" distL="0" distR="0" wp14:anchorId="0A0D6DE0" wp14:editId="3770CE3C">
          <wp:extent cx="694690" cy="567055"/>
          <wp:effectExtent l="0" t="0" r="0" b="444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BCA9C4B" w14:textId="77777777" w:rsidR="00B96718" w:rsidRDefault="00B967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7F8"/>
    <w:rsid w:val="00042B95"/>
    <w:rsid w:val="00096B5E"/>
    <w:rsid w:val="000B01AB"/>
    <w:rsid w:val="00140736"/>
    <w:rsid w:val="00211989"/>
    <w:rsid w:val="00216524"/>
    <w:rsid w:val="00287D08"/>
    <w:rsid w:val="002C7E7B"/>
    <w:rsid w:val="002E1B72"/>
    <w:rsid w:val="00355E45"/>
    <w:rsid w:val="0046475D"/>
    <w:rsid w:val="004F1E89"/>
    <w:rsid w:val="005E7350"/>
    <w:rsid w:val="006018BC"/>
    <w:rsid w:val="00630BDD"/>
    <w:rsid w:val="00681A24"/>
    <w:rsid w:val="006A27AA"/>
    <w:rsid w:val="006E2C54"/>
    <w:rsid w:val="006F71C4"/>
    <w:rsid w:val="00754209"/>
    <w:rsid w:val="00781415"/>
    <w:rsid w:val="007B671D"/>
    <w:rsid w:val="007C247D"/>
    <w:rsid w:val="00831D01"/>
    <w:rsid w:val="00864C4C"/>
    <w:rsid w:val="008B3059"/>
    <w:rsid w:val="00A44858"/>
    <w:rsid w:val="00A63285"/>
    <w:rsid w:val="00A811EB"/>
    <w:rsid w:val="00AC18A6"/>
    <w:rsid w:val="00AD63A7"/>
    <w:rsid w:val="00B43A13"/>
    <w:rsid w:val="00B4415B"/>
    <w:rsid w:val="00B5076E"/>
    <w:rsid w:val="00B617F8"/>
    <w:rsid w:val="00B96718"/>
    <w:rsid w:val="00BC71CD"/>
    <w:rsid w:val="00BE53C7"/>
    <w:rsid w:val="00C218F1"/>
    <w:rsid w:val="00C4722B"/>
    <w:rsid w:val="00C8649B"/>
    <w:rsid w:val="00CA50C3"/>
    <w:rsid w:val="00CD6687"/>
    <w:rsid w:val="00CD7453"/>
    <w:rsid w:val="00D27BCC"/>
    <w:rsid w:val="00DE6813"/>
    <w:rsid w:val="00E953EC"/>
    <w:rsid w:val="00ED4F71"/>
    <w:rsid w:val="00F211CB"/>
    <w:rsid w:val="00F4544D"/>
    <w:rsid w:val="00FA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B1E18"/>
  <w15:docId w15:val="{7E4622B8-3624-492B-A869-147508D58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4C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7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1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7F8"/>
  </w:style>
  <w:style w:type="paragraph" w:styleId="Footer">
    <w:name w:val="footer"/>
    <w:basedOn w:val="Normal"/>
    <w:link w:val="FooterChar"/>
    <w:uiPriority w:val="99"/>
    <w:unhideWhenUsed/>
    <w:rsid w:val="00B617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7F8"/>
  </w:style>
  <w:style w:type="paragraph" w:styleId="NoSpacing">
    <w:name w:val="No Spacing"/>
    <w:uiPriority w:val="1"/>
    <w:qFormat/>
    <w:rsid w:val="00B617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FDA04C-B3A6-4296-B837-37C19A4A3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291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DELGADO</dc:creator>
  <cp:lastModifiedBy>Director</cp:lastModifiedBy>
  <cp:revision>4</cp:revision>
  <cp:lastPrinted>2017-02-13T18:16:00Z</cp:lastPrinted>
  <dcterms:created xsi:type="dcterms:W3CDTF">2023-03-30T21:23:00Z</dcterms:created>
  <dcterms:modified xsi:type="dcterms:W3CDTF">2023-03-30T22:02:00Z</dcterms:modified>
</cp:coreProperties>
</file>