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005" w:right="207"/>
        <w:jc w:val="center"/>
        <w:rPr>
          <w:rFonts w:ascii="Calibri" w:eastAsia="Calibri" w:hAnsi="Calibri" w:cs="Calibri"/>
          <w:b/>
          <w:bCs/>
          <w:color w:val="000000"/>
          <w:sz w:val="43"/>
          <w:szCs w:val="43"/>
        </w:rPr>
      </w:pPr>
      <w:r>
        <w:rPr>
          <w:noProof/>
          <w:color w:val="000000"/>
        </w:rPr>
        <w:drawing>
          <wp:inline distT="19050" distB="19050" distL="19050" distR="19050" wp14:anchorId="44CC1A81" wp14:editId="07777777">
            <wp:extent cx="5305425" cy="195262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4F6172A6">
        <w:rPr>
          <w:rFonts w:ascii="Calibri" w:eastAsia="Calibri" w:hAnsi="Calibri" w:cs="Calibri"/>
          <w:b/>
          <w:bCs/>
          <w:color w:val="000000"/>
          <w:sz w:val="43"/>
          <w:szCs w:val="43"/>
        </w:rPr>
        <w:t xml:space="preserve">2023 NB OPEN JUDO CHAMPIONSHIP </w:t>
      </w:r>
    </w:p>
    <w:p w14:paraId="00000002" w14:textId="20CB5DCA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right="3140"/>
        <w:jc w:val="right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4F6172A6">
        <w:rPr>
          <w:rFonts w:ascii="Calibri" w:eastAsia="Calibri" w:hAnsi="Calibri" w:cs="Calibri"/>
          <w:b/>
          <w:bCs/>
          <w:color w:val="000000"/>
          <w:sz w:val="40"/>
          <w:szCs w:val="40"/>
        </w:rPr>
        <w:t>April 01st, 202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3</w:t>
      </w:r>
    </w:p>
    <w:p w14:paraId="00000003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2356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Harry Miller Middle School </w:t>
      </w:r>
    </w:p>
    <w:p w14:paraId="77EE7473" w14:textId="46797DDC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053"/>
        <w:jc w:val="right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4F6172A6">
        <w:rPr>
          <w:rFonts w:ascii="Calibri" w:eastAsia="Calibri" w:hAnsi="Calibri" w:cs="Calibri"/>
          <w:color w:val="000000"/>
          <w:sz w:val="40"/>
          <w:szCs w:val="40"/>
        </w:rPr>
        <w:t xml:space="preserve">63 Hampton Road </w:t>
      </w:r>
    </w:p>
    <w:p w14:paraId="00000005" w14:textId="7777777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3053"/>
        <w:jc w:val="right"/>
        <w:rPr>
          <w:rFonts w:ascii="Calibri" w:eastAsia="Calibri" w:hAnsi="Calibri" w:cs="Calibri"/>
          <w:color w:val="000000"/>
          <w:sz w:val="40"/>
          <w:szCs w:val="40"/>
        </w:rPr>
      </w:pPr>
      <w:r w:rsidRPr="4F6172A6">
        <w:rPr>
          <w:rFonts w:ascii="Calibri" w:eastAsia="Calibri" w:hAnsi="Calibri" w:cs="Calibri"/>
          <w:color w:val="000000"/>
          <w:sz w:val="40"/>
          <w:szCs w:val="40"/>
        </w:rPr>
        <w:t xml:space="preserve">Rothesay NB E2E 5L6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86C07F0" wp14:editId="07777777">
            <wp:simplePos x="0" y="0"/>
            <wp:positionH relativeFrom="column">
              <wp:posOffset>19050</wp:posOffset>
            </wp:positionH>
            <wp:positionV relativeFrom="paragraph">
              <wp:posOffset>54969</wp:posOffset>
            </wp:positionV>
            <wp:extent cx="914400" cy="1266825"/>
            <wp:effectExtent l="0" t="0" r="0" b="0"/>
            <wp:wrapSquare wrapText="righ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6" w:line="240" w:lineRule="auto"/>
        <w:ind w:right="2562"/>
        <w:jc w:val="right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color w:val="000000"/>
          <w:sz w:val="43"/>
          <w:szCs w:val="43"/>
        </w:rPr>
        <w:t>IN PARTNERSHIP WITH</w:t>
      </w:r>
    </w:p>
    <w:p w14:paraId="00000007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rFonts w:ascii="Calibri" w:eastAsia="Calibri" w:hAnsi="Calibri" w:cs="Calibri"/>
          <w:b/>
          <w:color w:val="000000"/>
          <w:sz w:val="43"/>
          <w:szCs w:val="43"/>
        </w:rPr>
      </w:pP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49DDA478" wp14:editId="07777777">
            <wp:extent cx="1552575" cy="97155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082D247E" wp14:editId="07777777">
            <wp:extent cx="2266950" cy="1066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noProof/>
          <w:color w:val="000000"/>
          <w:sz w:val="43"/>
          <w:szCs w:val="43"/>
        </w:rPr>
        <w:drawing>
          <wp:inline distT="19050" distB="19050" distL="19050" distR="19050" wp14:anchorId="1953FD9E" wp14:editId="07777777">
            <wp:extent cx="1219200" cy="1266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9F819" w14:textId="07E3F4E3" w:rsidR="00312BA3" w:rsidRDefault="00B33BD7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center"/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4F6172A6">
        <w:rPr>
          <w:rFonts w:ascii="Calibri" w:eastAsia="Calibri" w:hAnsi="Calibri" w:cs="Calibri"/>
          <w:b/>
          <w:bCs/>
          <w:color w:val="000000"/>
          <w:sz w:val="36"/>
          <w:szCs w:val="36"/>
        </w:rPr>
        <w:t>NB OPEN JUDO CHAMPIONSHIP</w:t>
      </w:r>
    </w:p>
    <w:p w14:paraId="01B148AF" w14:textId="2500B912" w:rsidR="00312BA3" w:rsidRDefault="00312BA3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right"/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</w:pPr>
    </w:p>
    <w:p w14:paraId="00000009" w14:textId="5D46239F" w:rsidR="00312BA3" w:rsidRDefault="00B33BD7" w:rsidP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38"/>
        <w:jc w:val="center"/>
        <w:rPr>
          <w:rFonts w:ascii="Calibri" w:eastAsia="Calibri" w:hAnsi="Calibri" w:cs="Calibri"/>
          <w:b/>
          <w:bCs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000000"/>
          <w:sz w:val="31"/>
          <w:szCs w:val="31"/>
        </w:rPr>
        <w:t xml:space="preserve">                  </w:t>
      </w:r>
      <w:r w:rsidRPr="4F6172A6">
        <w:rPr>
          <w:rFonts w:ascii="Calibri" w:eastAsia="Calibri" w:hAnsi="Calibri" w:cs="Calibri"/>
          <w:b/>
          <w:bCs/>
          <w:color w:val="000000"/>
          <w:sz w:val="31"/>
          <w:szCs w:val="31"/>
        </w:rPr>
        <w:t xml:space="preserve">Technical Package </w:t>
      </w:r>
    </w:p>
    <w:p w14:paraId="0000000A" w14:textId="6B9F2608" w:rsidR="00312BA3" w:rsidRDefault="00A53574" w:rsidP="00A53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133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                  </w:t>
      </w:r>
      <w:r w:rsidR="00B33BD7"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Saturday, April 01, 202</w:t>
      </w:r>
      <w:r w:rsidR="00612AA9">
        <w:rPr>
          <w:rFonts w:ascii="Calibri" w:eastAsia="Calibri" w:hAnsi="Calibri" w:cs="Calibri"/>
          <w:b/>
          <w:bCs/>
          <w:color w:val="000000"/>
          <w:sz w:val="28"/>
          <w:szCs w:val="28"/>
        </w:rPr>
        <w:t>3</w:t>
      </w:r>
      <w:r w:rsidR="00B33BD7"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/ Samedi, le 01 </w:t>
      </w:r>
      <w:proofErr w:type="spellStart"/>
      <w:r w:rsidR="00B33BD7"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avril</w:t>
      </w:r>
      <w:proofErr w:type="spellEnd"/>
      <w:r w:rsidR="00B33BD7"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202</w:t>
      </w:r>
      <w:r w:rsidR="00612AA9">
        <w:rPr>
          <w:rFonts w:ascii="Calibri" w:eastAsia="Calibri" w:hAnsi="Calibri" w:cs="Calibri"/>
          <w:b/>
          <w:bCs/>
          <w:color w:val="000000"/>
          <w:sz w:val="28"/>
          <w:szCs w:val="28"/>
        </w:rPr>
        <w:t>3</w:t>
      </w:r>
    </w:p>
    <w:p w14:paraId="0000000B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2179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Host</w:t>
      </w:r>
      <w:r>
        <w:rPr>
          <w:rFonts w:ascii="Calibri" w:eastAsia="Calibri" w:hAnsi="Calibri" w:cs="Calibri"/>
          <w:color w:val="212121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000000"/>
          <w:sz w:val="28"/>
          <w:szCs w:val="28"/>
        </w:rPr>
        <w:t>KV Judo Club/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Kiyokan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Judo Club </w:t>
      </w:r>
    </w:p>
    <w:p w14:paraId="0000000C" w14:textId="0FC786A0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163"/>
        <w:rPr>
          <w:rFonts w:ascii="Calibri" w:eastAsia="Calibri" w:hAnsi="Calibri" w:cs="Calibri"/>
          <w:color w:val="000000"/>
          <w:sz w:val="24"/>
          <w:szCs w:val="24"/>
        </w:rPr>
      </w:pPr>
      <w:r w:rsidRPr="4F6172A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PRE-REGISTRATION AND PAYMENT MUST BE RECEIVED BY March 27, 2023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– All competitors must register through Trackie. </w:t>
      </w:r>
    </w:p>
    <w:p w14:paraId="68582149" w14:textId="21C4A03E" w:rsidR="4F6172A6" w:rsidRDefault="4F6172A6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163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F6172A6">
        <w:rPr>
          <w:rFonts w:ascii="Calibri" w:eastAsia="Calibri" w:hAnsi="Calibri" w:cs="Calibri"/>
          <w:color w:val="000000" w:themeColor="text1"/>
          <w:sz w:val="24"/>
          <w:szCs w:val="24"/>
        </w:rPr>
        <w:t>No registrations will be accepted after March 27th as draw sheets will be completed in advance of the tournament</w:t>
      </w:r>
    </w:p>
    <w:p w14:paraId="0A9225D1" w14:textId="2A1BB484" w:rsidR="0076675D" w:rsidRDefault="0076675D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2" w:lineRule="auto"/>
        <w:ind w:left="318" w:right="163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Fees are non-refundable.</w:t>
      </w:r>
    </w:p>
    <w:p w14:paraId="0000000D" w14:textId="77777777" w:rsidR="00312BA3" w:rsidRDefault="00312BA3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30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E54AF6B" w14:textId="487916F4" w:rsidR="00D05D6C" w:rsidRPr="00D05D6C" w:rsidRDefault="00D05D6C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firstLine="318"/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 xml:space="preserve">LA PRÉINSCRIPTION ET LE PAIEMENT DOIVENT ÊTRE REÇUS AVANT LE 27 mars 2023 – Tous les concurrents doivent s’inscrire via </w:t>
      </w:r>
      <w:proofErr w:type="spellStart"/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>Trackie</w:t>
      </w:r>
      <w:proofErr w:type="spellEnd"/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 xml:space="preserve">. </w:t>
      </w:r>
    </w:p>
    <w:p w14:paraId="2F7EE880" w14:textId="03E8E56D" w:rsidR="00D05D6C" w:rsidRDefault="00D05D6C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>Aucune inscription ne sera acceptée après le 27 mars car les feuilles de tirage seront complétées avant le tournoi.</w:t>
      </w:r>
    </w:p>
    <w:p w14:paraId="18B6464A" w14:textId="66D75A6A" w:rsidR="0076675D" w:rsidRDefault="0076675D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>Les frais ne sont pas remboursables.</w:t>
      </w:r>
    </w:p>
    <w:p w14:paraId="00000013" w14:textId="031CFD12" w:rsidR="00312BA3" w:rsidRPr="00D05D6C" w:rsidRDefault="00312BA3" w:rsidP="53A361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6" w:lineRule="auto"/>
        <w:ind w:left="310"/>
        <w:rPr>
          <w:rFonts w:ascii="Calibri" w:eastAsia="Calibri" w:hAnsi="Calibri" w:cs="Calibri"/>
          <w:color w:val="000000" w:themeColor="text1"/>
          <w:sz w:val="24"/>
          <w:szCs w:val="24"/>
          <w:lang w:val="fr-CA"/>
        </w:rPr>
      </w:pPr>
    </w:p>
    <w:p w14:paraId="00000014" w14:textId="1426AF31" w:rsidR="00312BA3" w:rsidRPr="00D05D6C" w:rsidRDefault="00B33BD7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4" w:lineRule="auto"/>
        <w:ind w:left="319" w:right="1053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        </w:t>
      </w:r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Location/Lieu</w:t>
      </w:r>
      <w:r w:rsidRPr="4F6172A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Harry Miller Middle School </w:t>
      </w:r>
    </w:p>
    <w:p w14:paraId="00000015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7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63 Hampton Road </w:t>
      </w:r>
    </w:p>
    <w:p w14:paraId="00000016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7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Rothesay, NB E2E 5L6 </w:t>
      </w:r>
    </w:p>
    <w:p w14:paraId="00000017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9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(Behind the rink in Rothesay) </w:t>
      </w:r>
    </w:p>
    <w:p w14:paraId="00000018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6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(Derrière la patinoire de Rothesay) </w:t>
      </w:r>
    </w:p>
    <w:p w14:paraId="00000019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310" w:right="146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proofErr w:type="spellStart"/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Categories</w:t>
      </w:r>
      <w:proofErr w:type="spellEnd"/>
      <w:r w:rsidRPr="00D05D6C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U14, U16, U18, U21, and Senior (</w:t>
      </w:r>
      <w:proofErr w:type="spell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age</w:t>
      </w:r>
      <w:proofErr w:type="spell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and </w:t>
      </w:r>
      <w:proofErr w:type="spell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weight</w:t>
      </w:r>
      <w:proofErr w:type="spell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  <w:proofErr w:type="spell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categories</w:t>
      </w:r>
      <w:proofErr w:type="spell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as per Judo Canada </w:t>
      </w:r>
      <w:proofErr w:type="spell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categories</w:t>
      </w:r>
      <w:proofErr w:type="spell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) / Catégories d'âge et de poids selon les catégories de Judo Canada)</w:t>
      </w:r>
    </w:p>
    <w:p w14:paraId="60BDA44C" w14:textId="77777777" w:rsidR="00612AA9" w:rsidRDefault="00612A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1A" w14:textId="5382ECA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Official Weigh-In/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Pesée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officielle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: </w:t>
      </w:r>
    </w:p>
    <w:p w14:paraId="0000001B" w14:textId="7777777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ind w:left="320"/>
        <w:rPr>
          <w:rFonts w:ascii="Calibri" w:eastAsia="Calibri" w:hAnsi="Calibri" w:cs="Calibri"/>
          <w:color w:val="000000"/>
          <w:sz w:val="24"/>
          <w:szCs w:val="24"/>
        </w:rPr>
      </w:pP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Friday, March 31, 2023 from 7:00 pm – 9:00 pm </w:t>
      </w:r>
    </w:p>
    <w:p w14:paraId="0000001C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3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</w:p>
    <w:p w14:paraId="0000001D" w14:textId="7777777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</w:rPr>
      </w:pP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Saturday, April 01, 2023 from 7:00 am – 9:00 am </w:t>
      </w:r>
    </w:p>
    <w:p w14:paraId="0000001E" w14:textId="7777777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289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 w:rsidRPr="4F6172A6">
        <w:rPr>
          <w:rFonts w:ascii="Calibri" w:eastAsia="Calibri" w:hAnsi="Calibri" w:cs="Calibri"/>
          <w:color w:val="000000"/>
          <w:sz w:val="24"/>
          <w:szCs w:val="24"/>
        </w:rPr>
        <w:t>Vendredi</w:t>
      </w:r>
      <w:proofErr w:type="spellEnd"/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 le 31 mars 2023 de 19h à 21h </w:t>
      </w:r>
    </w:p>
    <w:p w14:paraId="0000001F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proofErr w:type="gram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ou</w:t>
      </w:r>
      <w:proofErr w:type="gram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</w:t>
      </w:r>
    </w:p>
    <w:p w14:paraId="73612343" w14:textId="77777777" w:rsidR="00D05D6C" w:rsidRDefault="00B33BD7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lastRenderedPageBreak/>
        <w:t xml:space="preserve">Samedi le 01 avril 2023 de 7h à 9 h </w:t>
      </w:r>
    </w:p>
    <w:p w14:paraId="54A6219D" w14:textId="77777777" w:rsidR="00A53574" w:rsidRDefault="00B33BD7" w:rsidP="00A53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Weigh ins will be conducted at the venue location.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La pesée des athlètes sera effectuée à l'emplacement de la compétition. </w:t>
      </w:r>
    </w:p>
    <w:p w14:paraId="62D96D92" w14:textId="77777777" w:rsidR="00612AA9" w:rsidRDefault="00612AA9" w:rsidP="00A53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00000024" w14:textId="183B7978" w:rsidR="00312BA3" w:rsidRPr="00A53574" w:rsidRDefault="00B33BD7" w:rsidP="00A53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Opening Ceremonies/</w:t>
      </w:r>
      <w:proofErr w:type="spellStart"/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Cérémonies</w:t>
      </w:r>
      <w:proofErr w:type="spellEnd"/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d’ouverture</w:t>
      </w:r>
      <w:proofErr w:type="spellEnd"/>
      <w:r w:rsidRPr="4F6172A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>10:30 am/10h30     Competition to begin at 11:00 am</w:t>
      </w:r>
      <w:r w:rsidR="00612AA9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La </w:t>
      </w:r>
      <w:proofErr w:type="spellStart"/>
      <w:r w:rsidRPr="4F6172A6">
        <w:rPr>
          <w:rFonts w:ascii="Calibri" w:eastAsia="Calibri" w:hAnsi="Calibri" w:cs="Calibri"/>
          <w:color w:val="000000"/>
          <w:sz w:val="24"/>
          <w:szCs w:val="24"/>
        </w:rPr>
        <w:t>compétition</w:t>
      </w:r>
      <w:proofErr w:type="spellEnd"/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 commence à 11h00 </w:t>
      </w:r>
    </w:p>
    <w:p w14:paraId="00000025" w14:textId="05BC76E7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319"/>
        <w:rPr>
          <w:rFonts w:ascii="Calibri" w:eastAsia="Calibri" w:hAnsi="Calibri" w:cs="Calibri"/>
          <w:color w:val="000000"/>
          <w:sz w:val="24"/>
          <w:szCs w:val="24"/>
        </w:rPr>
      </w:pPr>
      <w:r w:rsidRPr="4F6172A6">
        <w:rPr>
          <w:rFonts w:ascii="Calibri" w:eastAsia="Calibri" w:hAnsi="Calibri" w:cs="Calibri"/>
          <w:b/>
          <w:bCs/>
          <w:color w:val="000000"/>
          <w:sz w:val="28"/>
          <w:szCs w:val="28"/>
        </w:rPr>
        <w:t>Fee/Frais</w:t>
      </w:r>
      <w:r w:rsidRPr="4F6172A6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: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>$50 ($2</w:t>
      </w:r>
      <w:r w:rsidR="00C44991">
        <w:rPr>
          <w:rFonts w:ascii="Calibri" w:eastAsia="Calibri" w:hAnsi="Calibri" w:cs="Calibri"/>
          <w:color w:val="000000"/>
          <w:sz w:val="24"/>
          <w:szCs w:val="24"/>
        </w:rPr>
        <w:t>5</w:t>
      </w:r>
      <w:r w:rsidR="00D05D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4F6172A6">
        <w:rPr>
          <w:rFonts w:ascii="Calibri" w:eastAsia="Calibri" w:hAnsi="Calibri" w:cs="Calibri"/>
          <w:color w:val="000000"/>
          <w:sz w:val="24"/>
          <w:szCs w:val="24"/>
        </w:rPr>
        <w:t xml:space="preserve">for second category) </w:t>
      </w:r>
    </w:p>
    <w:p w14:paraId="00000026" w14:textId="31E72AA7" w:rsidR="00312BA3" w:rsidRPr="00D05D6C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751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$50 ($2</w:t>
      </w:r>
      <w:r w:rsidR="00C44991">
        <w:rPr>
          <w:rFonts w:ascii="Calibri" w:eastAsia="Calibri" w:hAnsi="Calibri" w:cs="Calibri"/>
          <w:color w:val="000000"/>
          <w:sz w:val="24"/>
          <w:szCs w:val="24"/>
          <w:lang w:val="fr-CA"/>
        </w:rPr>
        <w:t>5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additionnel pour la deuxième catégorie) </w:t>
      </w:r>
    </w:p>
    <w:p w14:paraId="00000027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1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Eligibility/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Admissibilité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</w:p>
    <w:p w14:paraId="1E81CFC5" w14:textId="77777777" w:rsid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248" w:firstLine="24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Competitors must be a member in good standing with their Provincial Association.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Tous les compétiteurs doivent être membre de leur Association Provincial. </w:t>
      </w:r>
    </w:p>
    <w:p w14:paraId="00000028" w14:textId="59F4C6F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4" w:lineRule="auto"/>
        <w:ind w:left="286" w:right="1248" w:firstLine="24"/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</w:pPr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 xml:space="preserve">Rules of the </w:t>
      </w:r>
      <w:proofErr w:type="spellStart"/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Tournament</w:t>
      </w:r>
      <w:proofErr w:type="spellEnd"/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 xml:space="preserve"> / Règlements du tournoi: </w:t>
      </w:r>
    </w:p>
    <w:p w14:paraId="00000029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289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As per Judo Canada standards </w:t>
      </w:r>
    </w:p>
    <w:p w14:paraId="0000002A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0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Selon les standards de Judo Canada </w:t>
      </w:r>
    </w:p>
    <w:p w14:paraId="0000002B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310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proofErr w:type="spellStart"/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Canteen</w:t>
      </w:r>
      <w:proofErr w:type="spellEnd"/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/Cantine</w:t>
      </w:r>
      <w:r w:rsidRPr="00D05D6C">
        <w:rPr>
          <w:rFonts w:ascii="Calibri" w:eastAsia="Calibri" w:hAnsi="Calibri" w:cs="Calibri"/>
          <w:b/>
          <w:color w:val="000000"/>
          <w:sz w:val="24"/>
          <w:szCs w:val="24"/>
          <w:lang w:val="fr-CA"/>
        </w:rPr>
        <w:t xml:space="preserve">: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On Site / Sur place</w:t>
      </w:r>
    </w:p>
    <w:p w14:paraId="3BB43B80" w14:textId="77777777" w:rsidR="00612AA9" w:rsidRDefault="00612AA9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b/>
          <w:bCs/>
          <w:color w:val="000000"/>
          <w:sz w:val="28"/>
          <w:szCs w:val="28"/>
          <w:lang w:val="fr-CA"/>
        </w:rPr>
      </w:pPr>
    </w:p>
    <w:p w14:paraId="14032CF1" w14:textId="3CAFB4B4" w:rsidR="00312BA3" w:rsidRPr="00D05D6C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 w:themeColor="text1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b/>
          <w:bCs/>
          <w:color w:val="000000"/>
          <w:sz w:val="28"/>
          <w:szCs w:val="28"/>
          <w:lang w:val="fr-CA"/>
        </w:rPr>
        <w:t>Awards/Prix</w:t>
      </w:r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 xml:space="preserve">: </w:t>
      </w:r>
      <w:proofErr w:type="spellStart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Medals</w:t>
      </w:r>
      <w:proofErr w:type="spellEnd"/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 for 1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st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 xml:space="preserve">nd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and 3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rd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/ Médailles pour 1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ière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, 2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èm et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>3</w:t>
      </w:r>
      <w:r w:rsidRPr="00D05D6C">
        <w:rPr>
          <w:rFonts w:ascii="Calibri" w:eastAsia="Calibri" w:hAnsi="Calibri" w:cs="Calibri"/>
          <w:color w:val="000000"/>
          <w:sz w:val="26"/>
          <w:szCs w:val="26"/>
          <w:vertAlign w:val="superscript"/>
          <w:lang w:val="fr-CA"/>
        </w:rPr>
        <w:t>ème</w:t>
      </w:r>
    </w:p>
    <w:p w14:paraId="50B07E6C" w14:textId="57DA8663" w:rsidR="00312BA3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color w:val="000000"/>
          <w:sz w:val="16"/>
          <w:szCs w:val="16"/>
          <w:lang w:val="fr-CA"/>
        </w:rPr>
        <w:t xml:space="preserve">                                                     </w:t>
      </w:r>
      <w:r w:rsidRPr="00D05D6C">
        <w:rPr>
          <w:rFonts w:ascii="Calibri" w:eastAsia="Calibri" w:hAnsi="Calibri" w:cs="Calibri"/>
          <w:b/>
          <w:bCs/>
          <w:color w:val="000000"/>
          <w:sz w:val="28"/>
          <w:szCs w:val="28"/>
          <w:lang w:val="fr-CA"/>
        </w:rPr>
        <w:t>Contact Person</w:t>
      </w:r>
      <w:r w:rsidR="00D05D6C">
        <w:rPr>
          <w:rFonts w:ascii="Calibri" w:eastAsia="Calibri" w:hAnsi="Calibri" w:cs="Calibri"/>
          <w:b/>
          <w:bCs/>
          <w:color w:val="000000"/>
          <w:sz w:val="28"/>
          <w:szCs w:val="28"/>
          <w:lang w:val="fr-CA"/>
        </w:rPr>
        <w:t>/</w:t>
      </w:r>
      <w:r w:rsidR="00D05D6C" w:rsidRPr="00D05D6C">
        <w:rPr>
          <w:lang w:val="fr-CA"/>
        </w:rPr>
        <w:t xml:space="preserve"> </w:t>
      </w:r>
      <w:r w:rsidR="00D05D6C" w:rsidRPr="00D05D6C">
        <w:rPr>
          <w:rFonts w:ascii="Calibri" w:eastAsia="Calibri" w:hAnsi="Calibri" w:cs="Calibri"/>
          <w:b/>
          <w:bCs/>
          <w:color w:val="000000"/>
          <w:sz w:val="28"/>
          <w:szCs w:val="28"/>
          <w:lang w:val="fr-CA"/>
        </w:rPr>
        <w:t>Personne de contact</w:t>
      </w:r>
      <w:r w:rsidRPr="00D05D6C">
        <w:rPr>
          <w:rFonts w:ascii="Calibri" w:eastAsia="Calibri" w:hAnsi="Calibri" w:cs="Calibri"/>
          <w:b/>
          <w:bCs/>
          <w:color w:val="000000"/>
          <w:sz w:val="24"/>
          <w:szCs w:val="24"/>
          <w:lang w:val="fr-CA"/>
        </w:rPr>
        <w:t>:</w:t>
      </w:r>
    </w:p>
    <w:p w14:paraId="756274E1" w14:textId="1E718910" w:rsidR="00D05D6C" w:rsidRPr="00D05D6C" w:rsidRDefault="00D05D6C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00D05D6C">
        <w:rPr>
          <w:rFonts w:ascii="Calibri" w:eastAsia="Calibri" w:hAnsi="Calibri" w:cs="Calibri"/>
          <w:color w:val="000000"/>
          <w:sz w:val="28"/>
          <w:szCs w:val="28"/>
          <w:lang w:val="en-US"/>
        </w:rPr>
        <w:t>Jeff Porter</w:t>
      </w:r>
    </w:p>
    <w:p w14:paraId="0000002D" w14:textId="288E1156" w:rsidR="00312BA3" w:rsidRPr="00D05D6C" w:rsidRDefault="00B33BD7" w:rsidP="4F617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5" w:lineRule="auto"/>
        <w:ind w:left="310" w:right="1938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 w:rsidRPr="00D05D6C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                                           </w:t>
      </w:r>
      <w:r w:rsidR="00D05D6C" w:rsidRPr="00D05D6C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     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 (506) 343-3824 </w:t>
      </w:r>
    </w:p>
    <w:p w14:paraId="0000002E" w14:textId="0B2468E7" w:rsidR="00312BA3" w:rsidRPr="00D05D6C" w:rsidRDefault="00D05D6C" w:rsidP="00D05D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color w:val="1155CC"/>
          <w:sz w:val="24"/>
          <w:szCs w:val="24"/>
          <w:lang w:val="en-US"/>
        </w:rPr>
      </w:pPr>
      <w:r>
        <w:rPr>
          <w:rFonts w:ascii="Calibri" w:eastAsia="Calibri" w:hAnsi="Calibri" w:cs="Calibri"/>
          <w:color w:val="1155CC"/>
          <w:sz w:val="24"/>
          <w:szCs w:val="24"/>
          <w:lang w:val="en-US"/>
        </w:rPr>
        <w:t xml:space="preserve">                                                     </w:t>
      </w:r>
      <w:r w:rsidR="00B33BD7" w:rsidRPr="00D05D6C">
        <w:rPr>
          <w:rFonts w:ascii="Calibri" w:eastAsia="Calibri" w:hAnsi="Calibri" w:cs="Calibri"/>
          <w:color w:val="1155CC"/>
          <w:sz w:val="24"/>
          <w:szCs w:val="24"/>
          <w:u w:val="single"/>
          <w:lang w:val="en-US"/>
        </w:rPr>
        <w:t>h.j.porter@outlook.com</w:t>
      </w:r>
      <w:r w:rsidR="00B33BD7" w:rsidRPr="00D05D6C">
        <w:rPr>
          <w:rFonts w:ascii="Calibri" w:eastAsia="Calibri" w:hAnsi="Calibri" w:cs="Calibri"/>
          <w:color w:val="1155CC"/>
          <w:sz w:val="24"/>
          <w:szCs w:val="24"/>
          <w:lang w:val="en-US"/>
        </w:rPr>
        <w:t xml:space="preserve"> </w:t>
      </w:r>
    </w:p>
    <w:p w14:paraId="0000002F" w14:textId="7AAA8C80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4" w:lineRule="auto"/>
        <w:ind w:left="289" w:right="28" w:hanging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Accommodations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no host </w:t>
      </w:r>
      <w:r w:rsidR="00D05D6C">
        <w:rPr>
          <w:rFonts w:ascii="Calibri" w:eastAsia="Calibri" w:hAnsi="Calibri" w:cs="Calibri"/>
          <w:color w:val="000000"/>
          <w:sz w:val="24"/>
          <w:szCs w:val="24"/>
        </w:rPr>
        <w:t>hotel,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but this is a list of several hotels within 20</w:t>
      </w:r>
      <w:r w:rsidR="00D05D6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minutes from the venue. </w:t>
      </w:r>
    </w:p>
    <w:p w14:paraId="00000030" w14:textId="77777777" w:rsidR="00312BA3" w:rsidRPr="00D05D6C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3" w:lineRule="auto"/>
        <w:ind w:left="318" w:right="557" w:firstLine="1"/>
        <w:rPr>
          <w:rFonts w:ascii="Calibri" w:eastAsia="Calibri" w:hAnsi="Calibri" w:cs="Calibri"/>
          <w:color w:val="000000"/>
          <w:sz w:val="24"/>
          <w:szCs w:val="24"/>
          <w:lang w:val="fr-CA"/>
        </w:rPr>
      </w:pPr>
      <w:r w:rsidRPr="00D05D6C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Hébergement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t xml:space="preserve">: Il n'y a pas d'hôtel d'accueil, mais voici une liste de plusieurs hôtels à 20 </w:t>
      </w:r>
      <w:r w:rsidRPr="00D05D6C">
        <w:rPr>
          <w:rFonts w:ascii="Calibri" w:eastAsia="Calibri" w:hAnsi="Calibri" w:cs="Calibri"/>
          <w:color w:val="000000"/>
          <w:sz w:val="24"/>
          <w:szCs w:val="24"/>
          <w:lang w:val="fr-CA"/>
        </w:rPr>
        <w:lastRenderedPageBreak/>
        <w:t xml:space="preserve">minutes du lieu de la compétition. </w:t>
      </w:r>
    </w:p>
    <w:p w14:paraId="00000031" w14:textId="77777777" w:rsidR="00312BA3" w:rsidRDefault="00B33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6" w:lineRule="auto"/>
        <w:ind w:left="1020" w:right="94" w:hanging="12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Amsterdam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114 Millennium Dr, Quispamsis, NB - Tel: 506-849-8050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Best Western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>Plus Hotel &amp; Suites</w:t>
      </w:r>
      <w:r>
        <w:rPr>
          <w:rFonts w:ascii="Calibri" w:eastAsia="Calibri" w:hAnsi="Calibri" w:cs="Calibri"/>
          <w:b/>
          <w:color w:val="000000"/>
          <w:highlight w:val="white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55 Major Brook Dr., Saint John - Tel: (506) 657-9966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Château Saint John: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369 Rockland Rd, Saint John - Tel: (506) 644-4444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white"/>
        </w:rPr>
        <w:t xml:space="preserve">Canada’s Best Value Inn: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Portland Street, Saint John – Tel: (506) 657-7320</w:t>
      </w:r>
    </w:p>
    <w:sectPr w:rsidR="00312BA3">
      <w:pgSz w:w="12240" w:h="15840"/>
      <w:pgMar w:top="1315" w:right="1516" w:bottom="2414" w:left="11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31B01"/>
    <w:rsid w:val="00312BA3"/>
    <w:rsid w:val="004D3DC3"/>
    <w:rsid w:val="00612AA9"/>
    <w:rsid w:val="006903D4"/>
    <w:rsid w:val="0076675D"/>
    <w:rsid w:val="008371C5"/>
    <w:rsid w:val="00A53574"/>
    <w:rsid w:val="00B33BD7"/>
    <w:rsid w:val="00C44991"/>
    <w:rsid w:val="00D05D6C"/>
    <w:rsid w:val="00D15AB1"/>
    <w:rsid w:val="00E972FB"/>
    <w:rsid w:val="4F6172A6"/>
    <w:rsid w:val="53A3619A"/>
    <w:rsid w:val="73A3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EAC6"/>
  <w15:docId w15:val="{2F9B1F07-600F-41CC-AF97-A7EF27E6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Jeff Porter</cp:lastModifiedBy>
  <cp:revision>3</cp:revision>
  <dcterms:created xsi:type="dcterms:W3CDTF">2023-02-11T19:33:00Z</dcterms:created>
  <dcterms:modified xsi:type="dcterms:W3CDTF">2023-02-14T19:10:00Z</dcterms:modified>
</cp:coreProperties>
</file>