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b w:val="1"/>
          <w:sz w:val="32"/>
          <w:szCs w:val="32"/>
          <w:rtl w:val="0"/>
        </w:rPr>
        <w:t xml:space="preserve">ASEA Twilight Meet #2 </w: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Organized by : ASEA</w:t>
      </w:r>
    </w:p>
    <w:p w:rsidR="00000000" w:rsidDel="00000000" w:rsidP="00000000" w:rsidRDefault="00000000" w:rsidRPr="00000000" w14:paraId="00000004">
      <w:pPr>
        <w:rPr>
          <w:sz w:val="28"/>
          <w:szCs w:val="28"/>
        </w:rPr>
      </w:pPr>
      <w:r w:rsidDel="00000000" w:rsidR="00000000" w:rsidRPr="00000000">
        <w:rPr>
          <w:sz w:val="28"/>
          <w:szCs w:val="28"/>
          <w:rtl w:val="0"/>
        </w:rPr>
        <w:t xml:space="preserve">Primary Contact : Peter Stuart , stuart@nbnet.nb.ca</w:t>
      </w:r>
    </w:p>
    <w:p w:rsidR="00000000" w:rsidDel="00000000" w:rsidP="00000000" w:rsidRDefault="00000000" w:rsidRPr="00000000" w14:paraId="00000005">
      <w:pPr>
        <w:rPr>
          <w:sz w:val="28"/>
          <w:szCs w:val="28"/>
        </w:rPr>
      </w:pPr>
      <w:r w:rsidDel="00000000" w:rsidR="00000000" w:rsidRPr="00000000">
        <w:rPr>
          <w:sz w:val="28"/>
          <w:szCs w:val="28"/>
          <w:rtl w:val="0"/>
        </w:rPr>
        <w:t xml:space="preserve">Date : Tuesday May 17</w:t>
      </w:r>
    </w:p>
    <w:p w:rsidR="00000000" w:rsidDel="00000000" w:rsidP="00000000" w:rsidRDefault="00000000" w:rsidRPr="00000000" w14:paraId="00000006">
      <w:pPr>
        <w:rPr>
          <w:sz w:val="28"/>
          <w:szCs w:val="28"/>
        </w:rPr>
      </w:pPr>
      <w:r w:rsidDel="00000000" w:rsidR="00000000" w:rsidRPr="00000000">
        <w:rPr>
          <w:sz w:val="28"/>
          <w:szCs w:val="28"/>
          <w:rtl w:val="0"/>
        </w:rPr>
        <w:t xml:space="preserve">Time: track events - 6:15pm </w:t>
      </w:r>
    </w:p>
    <w:p w:rsidR="00000000" w:rsidDel="00000000" w:rsidP="00000000" w:rsidRDefault="00000000" w:rsidRPr="00000000" w14:paraId="00000007">
      <w:pPr>
        <w:rPr/>
      </w:pPr>
      <w:r w:rsidDel="00000000" w:rsidR="00000000" w:rsidRPr="00000000">
        <w:rPr>
          <w:sz w:val="28"/>
          <w:szCs w:val="28"/>
          <w:rtl w:val="0"/>
        </w:rPr>
        <w:t xml:space="preserve">          field events - 5:30pm  </w:t>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Location : Moncton Stadium </w:t>
      </w:r>
    </w:p>
    <w:p w:rsidR="00000000" w:rsidDel="00000000" w:rsidP="00000000" w:rsidRDefault="00000000" w:rsidRPr="00000000" w14:paraId="00000009">
      <w:pPr>
        <w:rPr>
          <w:sz w:val="28"/>
          <w:szCs w:val="28"/>
        </w:rPr>
      </w:pPr>
      <w:r w:rsidDel="00000000" w:rsidR="00000000" w:rsidRPr="00000000">
        <w:rPr>
          <w:sz w:val="28"/>
          <w:szCs w:val="28"/>
          <w:rtl w:val="0"/>
        </w:rPr>
        <w:t xml:space="preserve">Classification: Outdoor Track and Field Meet </w:t>
      </w:r>
    </w:p>
    <w:p w:rsidR="00000000" w:rsidDel="00000000" w:rsidP="00000000" w:rsidRDefault="00000000" w:rsidRPr="00000000" w14:paraId="0000000A">
      <w:pPr>
        <w:rPr>
          <w:sz w:val="28"/>
          <w:szCs w:val="28"/>
        </w:rPr>
      </w:pPr>
      <w:r w:rsidDel="00000000" w:rsidR="00000000" w:rsidRPr="00000000">
        <w:rPr>
          <w:sz w:val="28"/>
          <w:szCs w:val="28"/>
          <w:rtl w:val="0"/>
        </w:rPr>
        <w:t xml:space="preserve">. </w:t>
      </w:r>
    </w:p>
    <w:p w:rsidR="00000000" w:rsidDel="00000000" w:rsidP="00000000" w:rsidRDefault="00000000" w:rsidRPr="00000000" w14:paraId="0000000B">
      <w:pPr>
        <w:rPr>
          <w:sz w:val="28"/>
          <w:szCs w:val="28"/>
        </w:rPr>
      </w:pPr>
      <w:r w:rsidDel="00000000" w:rsidR="00000000" w:rsidRPr="00000000">
        <w:rPr>
          <w:sz w:val="28"/>
          <w:szCs w:val="28"/>
          <w:rtl w:val="0"/>
        </w:rPr>
        <w:t xml:space="preserve">Schedule ( subject to change based upon final entries. Female races before male. Distance races need at least 3 entries or could be canceled. )  </w:t>
      </w:r>
    </w:p>
    <w:p w:rsidR="00000000" w:rsidDel="00000000" w:rsidP="00000000" w:rsidRDefault="00000000" w:rsidRPr="00000000" w14:paraId="0000000C">
      <w:pPr>
        <w:rPr>
          <w:sz w:val="28"/>
          <w:szCs w:val="28"/>
        </w:rPr>
      </w:pPr>
      <w:r w:rsidDel="00000000" w:rsidR="00000000" w:rsidRPr="00000000">
        <w:rPr>
          <w:sz w:val="28"/>
          <w:szCs w:val="28"/>
          <w:rtl w:val="0"/>
        </w:rPr>
        <w:t xml:space="preserve">Track  - 200mh, 300mh, 400mh, 80m, 100m, 800m (only U14) ,1500m,150m,300m,400m, 5000m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pPr>
      <w:r w:rsidDel="00000000" w:rsidR="00000000" w:rsidRPr="00000000">
        <w:rPr>
          <w:sz w:val="28"/>
          <w:szCs w:val="28"/>
          <w:rtl w:val="0"/>
        </w:rPr>
        <w:t xml:space="preserve">Throws -All Javelin, Female Dis, Male Dis </w:t>
      </w:r>
      <w:r w:rsidDel="00000000" w:rsidR="00000000" w:rsidRPr="00000000">
        <w:rPr>
          <w:rtl w:val="0"/>
        </w:rPr>
      </w:r>
    </w:p>
    <w:p w:rsidR="00000000" w:rsidDel="00000000" w:rsidP="00000000" w:rsidRDefault="00000000" w:rsidRPr="00000000" w14:paraId="0000000F">
      <w:pPr>
        <w:rPr/>
      </w:pPr>
      <w:r w:rsidDel="00000000" w:rsidR="00000000" w:rsidRPr="00000000">
        <w:rPr>
          <w:sz w:val="28"/>
          <w:szCs w:val="28"/>
          <w:rtl w:val="0"/>
        </w:rPr>
        <w:t xml:space="preserve">Jumps - Male LJ, Female LJ, All Triple Jump </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Registration: First event $10.00. More than one event $20.00 . All athletes should be registered by Sunday May 15 at 11:59pm. There will be no onsite registration.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All participants must agree to abide by all policies and procedures of ANB and AC.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Developmental Events: Many athletes will be inexperienced in the field events. Coaching areas will be provided in the competitive area close to the event. Coaches and or officials will be available to assist the athletes if requested.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