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ASEA Opener </w:t>
      </w:r>
    </w:p>
    <w:p w:rsidR="00000000" w:rsidDel="00000000" w:rsidP="00000000" w:rsidRDefault="00000000" w:rsidRPr="00000000" w14:paraId="00000002">
      <w:pPr>
        <w:jc w:val="center"/>
        <w:rPr>
          <w:sz w:val="34"/>
          <w:szCs w:val="34"/>
        </w:rPr>
      </w:pPr>
      <w:r w:rsidDel="00000000" w:rsidR="00000000" w:rsidRPr="00000000">
        <w:rPr>
          <w:sz w:val="34"/>
          <w:szCs w:val="34"/>
          <w:rtl w:val="0"/>
        </w:rPr>
        <w:t xml:space="preserve">( update May 10  ) </w:t>
      </w:r>
    </w:p>
    <w:p w:rsidR="00000000" w:rsidDel="00000000" w:rsidP="00000000" w:rsidRDefault="00000000" w:rsidRPr="00000000" w14:paraId="00000003">
      <w:pPr>
        <w:jc w:val="center"/>
        <w:rPr>
          <w:sz w:val="34"/>
          <w:szCs w:val="34"/>
        </w:rPr>
      </w:pPr>
      <w:r w:rsidDel="00000000" w:rsidR="00000000" w:rsidRPr="00000000">
        <w:rPr>
          <w:rtl w:val="0"/>
        </w:rPr>
      </w:r>
    </w:p>
    <w:p w:rsidR="00000000" w:rsidDel="00000000" w:rsidP="00000000" w:rsidRDefault="00000000" w:rsidRPr="00000000" w14:paraId="00000004">
      <w:pPr>
        <w:rPr>
          <w:sz w:val="34"/>
          <w:szCs w:val="34"/>
        </w:rPr>
      </w:pPr>
      <w:r w:rsidDel="00000000" w:rsidR="00000000" w:rsidRPr="00000000">
        <w:rPr>
          <w:sz w:val="32"/>
          <w:szCs w:val="32"/>
          <w:rtl w:val="0"/>
        </w:rPr>
        <w:t xml:space="preserve">Currently the net for the cage has not been installed. If it is installed by Thursday evening we can safely have the events. If not, we will need to cancel the discus &amp; hammer. Registration fees will then be refunded.</w:t>
      </w:r>
      <w:r w:rsidDel="00000000" w:rsidR="00000000" w:rsidRPr="00000000">
        <w:rPr>
          <w:sz w:val="34"/>
          <w:szCs w:val="34"/>
          <w:rtl w:val="0"/>
        </w:rPr>
        <w:t xml:space="preserve"> </w:t>
      </w:r>
    </w:p>
    <w:p w:rsidR="00000000" w:rsidDel="00000000" w:rsidP="00000000" w:rsidRDefault="00000000" w:rsidRPr="00000000" w14:paraId="00000005">
      <w:pPr>
        <w:jc w:val="center"/>
        <w:rPr>
          <w:b w:val="1"/>
          <w:sz w:val="34"/>
          <w:szCs w:val="34"/>
        </w:rPr>
      </w:pPr>
      <w:r w:rsidDel="00000000" w:rsidR="00000000" w:rsidRPr="00000000">
        <w:rPr>
          <w:rtl w:val="0"/>
        </w:rPr>
      </w:r>
    </w:p>
    <w:p w:rsidR="00000000" w:rsidDel="00000000" w:rsidP="00000000" w:rsidRDefault="00000000" w:rsidRPr="00000000" w14:paraId="00000006">
      <w:pPr>
        <w:rPr>
          <w:sz w:val="34"/>
          <w:szCs w:val="34"/>
        </w:rPr>
      </w:pPr>
      <w:r w:rsidDel="00000000" w:rsidR="00000000" w:rsidRPr="00000000">
        <w:rPr>
          <w:sz w:val="34"/>
          <w:szCs w:val="34"/>
          <w:rtl w:val="0"/>
        </w:rPr>
        <w:t xml:space="preserve">The 2000ms/c and 3000ms/c are cancelled due to the water barrier not being ready. The U14 and U16 steeples will be offered since they do not use the water barrier. </w:t>
      </w:r>
    </w:p>
    <w:p w:rsidR="00000000" w:rsidDel="00000000" w:rsidP="00000000" w:rsidRDefault="00000000" w:rsidRPr="00000000" w14:paraId="00000007">
      <w:pPr>
        <w:rPr>
          <w:b w:val="1"/>
          <w:sz w:val="34"/>
          <w:szCs w:val="34"/>
        </w:rPr>
      </w:pPr>
      <w:r w:rsidDel="00000000" w:rsidR="00000000" w:rsidRPr="00000000">
        <w:rPr>
          <w:rtl w:val="0"/>
        </w:rPr>
      </w:r>
    </w:p>
    <w:p w:rsidR="00000000" w:rsidDel="00000000" w:rsidP="00000000" w:rsidRDefault="00000000" w:rsidRPr="00000000" w14:paraId="00000008">
      <w:pPr>
        <w:jc w:val="center"/>
        <w:rPr>
          <w:b w:val="1"/>
          <w:sz w:val="44"/>
          <w:szCs w:val="4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