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31E1" w14:textId="77777777" w:rsidR="004B27CC" w:rsidRPr="00BE0B63" w:rsidRDefault="004B27CC">
      <w:pPr>
        <w:pStyle w:val="BodyText"/>
        <w:rPr>
          <w:rFonts w:ascii="Times New Roman"/>
          <w:lang w:val="en-CA"/>
        </w:rPr>
      </w:pPr>
    </w:p>
    <w:p w14:paraId="7CE67FC4" w14:textId="77777777" w:rsidR="004B27CC" w:rsidRDefault="004B27CC">
      <w:pPr>
        <w:pStyle w:val="BodyText"/>
        <w:spacing w:before="5"/>
        <w:rPr>
          <w:rFonts w:ascii="Times New Roman"/>
          <w:sz w:val="21"/>
        </w:rPr>
      </w:pPr>
    </w:p>
    <w:p w14:paraId="31C08C26" w14:textId="77777777" w:rsidR="004B27CC" w:rsidRDefault="001F023C">
      <w:pPr>
        <w:pStyle w:val="BodyText"/>
        <w:ind w:left="3502"/>
        <w:rPr>
          <w:rFonts w:ascii="Times New Roman"/>
        </w:rPr>
      </w:pPr>
      <w:r>
        <w:rPr>
          <w:rFonts w:ascii="Times New Roman"/>
          <w:noProof/>
        </w:rPr>
        <w:drawing>
          <wp:inline distT="0" distB="0" distL="0" distR="0" wp14:anchorId="761C1256" wp14:editId="2DF85C97">
            <wp:extent cx="2585790" cy="10770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85790" cy="1077087"/>
                    </a:xfrm>
                    <a:prstGeom prst="rect">
                      <a:avLst/>
                    </a:prstGeom>
                  </pic:spPr>
                </pic:pic>
              </a:graphicData>
            </a:graphic>
          </wp:inline>
        </w:drawing>
      </w:r>
    </w:p>
    <w:p w14:paraId="42CD50B7" w14:textId="77777777" w:rsidR="004B27CC" w:rsidRDefault="004B27CC">
      <w:pPr>
        <w:pStyle w:val="BodyText"/>
        <w:rPr>
          <w:rFonts w:ascii="Times New Roman"/>
        </w:rPr>
      </w:pPr>
    </w:p>
    <w:p w14:paraId="599E5E30" w14:textId="77777777" w:rsidR="004B27CC" w:rsidRDefault="004B27CC">
      <w:pPr>
        <w:pStyle w:val="BodyText"/>
        <w:rPr>
          <w:rFonts w:ascii="Times New Roman"/>
        </w:rPr>
      </w:pPr>
    </w:p>
    <w:p w14:paraId="2B902BE2" w14:textId="77777777" w:rsidR="004B27CC" w:rsidRDefault="004B27CC">
      <w:pPr>
        <w:pStyle w:val="BodyText"/>
        <w:rPr>
          <w:rFonts w:ascii="Times New Roman"/>
        </w:rPr>
      </w:pPr>
    </w:p>
    <w:p w14:paraId="54F04BC6" w14:textId="77777777" w:rsidR="004B27CC" w:rsidRDefault="004B27CC">
      <w:pPr>
        <w:pStyle w:val="BodyText"/>
        <w:rPr>
          <w:rFonts w:ascii="Times New Roman"/>
        </w:rPr>
      </w:pPr>
    </w:p>
    <w:p w14:paraId="2197E07F" w14:textId="77777777" w:rsidR="004B27CC" w:rsidRDefault="004B27CC">
      <w:pPr>
        <w:pStyle w:val="BodyText"/>
        <w:rPr>
          <w:rFonts w:ascii="Times New Roman"/>
        </w:rPr>
      </w:pPr>
    </w:p>
    <w:p w14:paraId="5A8C1B63" w14:textId="77777777" w:rsidR="004B27CC" w:rsidRDefault="004B27CC">
      <w:pPr>
        <w:pStyle w:val="BodyText"/>
        <w:spacing w:before="5"/>
        <w:rPr>
          <w:rFonts w:ascii="Times New Roman"/>
          <w:sz w:val="29"/>
        </w:rPr>
      </w:pPr>
    </w:p>
    <w:p w14:paraId="4C038818" w14:textId="7B99F102" w:rsidR="004B27CC" w:rsidRDefault="001F023C" w:rsidP="00BE0B63">
      <w:pPr>
        <w:pStyle w:val="Heading1"/>
        <w:tabs>
          <w:tab w:val="left" w:pos="7088"/>
        </w:tabs>
        <w:spacing w:before="20" w:line="504" w:lineRule="auto"/>
        <w:ind w:left="3916" w:right="3934" w:firstLine="888"/>
      </w:pPr>
      <w:r>
        <w:t xml:space="preserve">Presents </w:t>
      </w:r>
    </w:p>
    <w:p w14:paraId="24FE7D0F" w14:textId="0C27EC5F" w:rsidR="004B27CC" w:rsidRPr="00BE0B63" w:rsidRDefault="00BE0B63" w:rsidP="00776538">
      <w:pPr>
        <w:spacing w:line="439" w:lineRule="exact"/>
        <w:ind w:right="3"/>
        <w:jc w:val="center"/>
        <w:rPr>
          <w:b/>
          <w:color w:val="C00000"/>
          <w:sz w:val="36"/>
        </w:rPr>
      </w:pPr>
      <w:r w:rsidRPr="00BE0B63">
        <w:rPr>
          <w:b/>
          <w:color w:val="C00000"/>
          <w:sz w:val="36"/>
        </w:rPr>
        <w:t xml:space="preserve">2020 </w:t>
      </w:r>
      <w:r w:rsidR="00472F99">
        <w:rPr>
          <w:b/>
          <w:color w:val="C00000"/>
          <w:sz w:val="36"/>
        </w:rPr>
        <w:t>Eastern</w:t>
      </w:r>
      <w:r w:rsidRPr="00BE0B63">
        <w:rPr>
          <w:b/>
          <w:color w:val="C00000"/>
          <w:sz w:val="36"/>
        </w:rPr>
        <w:t xml:space="preserve"> Region Cross Country Championships</w:t>
      </w:r>
    </w:p>
    <w:p w14:paraId="3843A9C1" w14:textId="16D41C6B" w:rsidR="00BE0B63" w:rsidRDefault="00BE0B63">
      <w:pPr>
        <w:pStyle w:val="BodyText"/>
        <w:rPr>
          <w:b/>
          <w:sz w:val="36"/>
        </w:rPr>
      </w:pPr>
    </w:p>
    <w:p w14:paraId="6252FD66" w14:textId="6346AECB" w:rsidR="00BE0B63" w:rsidRDefault="00BE0B63" w:rsidP="00BE0B63">
      <w:pPr>
        <w:pStyle w:val="BodyText"/>
        <w:jc w:val="center"/>
        <w:rPr>
          <w:b/>
          <w:sz w:val="36"/>
        </w:rPr>
      </w:pPr>
      <w:r>
        <w:rPr>
          <w:b/>
          <w:sz w:val="36"/>
        </w:rPr>
        <w:t>November 15</w:t>
      </w:r>
    </w:p>
    <w:p w14:paraId="201BDC6E" w14:textId="77777777" w:rsidR="00BE0B63" w:rsidRDefault="00BE0B63" w:rsidP="00BE0B63">
      <w:pPr>
        <w:pStyle w:val="BodyText"/>
        <w:jc w:val="center"/>
        <w:rPr>
          <w:b/>
          <w:sz w:val="36"/>
        </w:rPr>
      </w:pPr>
    </w:p>
    <w:p w14:paraId="5D440A1D" w14:textId="17359DA4" w:rsidR="004B27CC" w:rsidRDefault="00472F99" w:rsidP="00BE0B63">
      <w:pPr>
        <w:spacing w:before="243"/>
        <w:ind w:left="3686" w:right="3689"/>
        <w:jc w:val="center"/>
        <w:rPr>
          <w:b/>
          <w:sz w:val="28"/>
        </w:rPr>
      </w:pPr>
      <w:r>
        <w:rPr>
          <w:b/>
          <w:sz w:val="28"/>
        </w:rPr>
        <w:t>Lower Beverly Lake Park</w:t>
      </w:r>
    </w:p>
    <w:p w14:paraId="2CAFBF11" w14:textId="6429B9DB" w:rsidR="00472F99" w:rsidRDefault="00472F99" w:rsidP="00472F99">
      <w:pPr>
        <w:tabs>
          <w:tab w:val="left" w:pos="6379"/>
        </w:tabs>
        <w:spacing w:before="1"/>
        <w:ind w:left="4253" w:right="4256"/>
        <w:jc w:val="center"/>
        <w:rPr>
          <w:b/>
        </w:rPr>
      </w:pPr>
      <w:r>
        <w:rPr>
          <w:b/>
        </w:rPr>
        <w:t>146 Lower Beverly Lake Rd</w:t>
      </w:r>
    </w:p>
    <w:p w14:paraId="2FCBEEEF" w14:textId="23CB6725" w:rsidR="00472F99" w:rsidRDefault="00472F99" w:rsidP="00472F99">
      <w:pPr>
        <w:tabs>
          <w:tab w:val="left" w:pos="6379"/>
        </w:tabs>
        <w:spacing w:before="1"/>
        <w:ind w:left="4253" w:right="4256"/>
        <w:jc w:val="center"/>
        <w:rPr>
          <w:b/>
        </w:rPr>
      </w:pPr>
      <w:r>
        <w:rPr>
          <w:b/>
        </w:rPr>
        <w:t>Delta, ON</w:t>
      </w:r>
    </w:p>
    <w:p w14:paraId="1644DD85" w14:textId="0042BF92" w:rsidR="004B27CC" w:rsidRDefault="00472F99" w:rsidP="00BE0B63">
      <w:pPr>
        <w:tabs>
          <w:tab w:val="left" w:pos="6379"/>
        </w:tabs>
        <w:spacing w:before="1"/>
        <w:ind w:left="4253" w:right="4256"/>
        <w:jc w:val="center"/>
        <w:rPr>
          <w:b/>
        </w:rPr>
      </w:pPr>
      <w:r>
        <w:rPr>
          <w:b/>
        </w:rPr>
        <w:t>K0</w:t>
      </w:r>
      <w:r w:rsidR="00BF30AE">
        <w:rPr>
          <w:b/>
        </w:rPr>
        <w:t>E</w:t>
      </w:r>
      <w:r>
        <w:rPr>
          <w:b/>
        </w:rPr>
        <w:t xml:space="preserve"> 1G0</w:t>
      </w:r>
    </w:p>
    <w:p w14:paraId="6AF2E8C4" w14:textId="77777777" w:rsidR="004B27CC" w:rsidRDefault="004B27CC">
      <w:pPr>
        <w:pStyle w:val="BodyText"/>
        <w:rPr>
          <w:b/>
          <w:sz w:val="22"/>
        </w:rPr>
      </w:pPr>
    </w:p>
    <w:p w14:paraId="03D8A2EA" w14:textId="77777777" w:rsidR="004B27CC" w:rsidRDefault="004B27CC">
      <w:pPr>
        <w:pStyle w:val="BodyText"/>
        <w:rPr>
          <w:b/>
          <w:sz w:val="22"/>
        </w:rPr>
      </w:pPr>
    </w:p>
    <w:p w14:paraId="28EE9A4A" w14:textId="77777777" w:rsidR="004B27CC" w:rsidRDefault="004B27CC">
      <w:pPr>
        <w:pStyle w:val="BodyText"/>
        <w:spacing w:before="11"/>
        <w:rPr>
          <w:b/>
          <w:sz w:val="27"/>
        </w:rPr>
      </w:pPr>
    </w:p>
    <w:p w14:paraId="64A1D3F6" w14:textId="77777777" w:rsidR="004B27CC" w:rsidRDefault="001F023C">
      <w:pPr>
        <w:pStyle w:val="Heading1"/>
        <w:jc w:val="center"/>
      </w:pPr>
      <w:r>
        <w:t>Technical Package</w:t>
      </w:r>
    </w:p>
    <w:p w14:paraId="2F4D5E5B" w14:textId="77777777" w:rsidR="004B27CC" w:rsidRDefault="004B27CC">
      <w:pPr>
        <w:jc w:val="center"/>
        <w:sectPr w:rsidR="004B27CC">
          <w:footerReference w:type="default" r:id="rId9"/>
          <w:type w:val="continuous"/>
          <w:pgSz w:w="12240" w:h="15840"/>
          <w:pgMar w:top="1500" w:right="580" w:bottom="900" w:left="600" w:header="720" w:footer="710" w:gutter="0"/>
          <w:pgNumType w:start="1"/>
          <w:cols w:space="720"/>
        </w:sectPr>
      </w:pPr>
    </w:p>
    <w:p w14:paraId="4629A8AB" w14:textId="77777777" w:rsidR="004B27CC" w:rsidRDefault="001F023C">
      <w:pPr>
        <w:pStyle w:val="Heading3"/>
        <w:spacing w:line="391" w:lineRule="exact"/>
        <w:ind w:left="3795" w:right="3813"/>
        <w:jc w:val="center"/>
      </w:pPr>
      <w:r>
        <w:rPr>
          <w:color w:val="2D74B5"/>
        </w:rPr>
        <w:lastRenderedPageBreak/>
        <w:t>Table of Contents</w:t>
      </w:r>
    </w:p>
    <w:sdt>
      <w:sdtPr>
        <w:id w:val="-500039162"/>
        <w:docPartObj>
          <w:docPartGallery w:val="Table of Contents"/>
          <w:docPartUnique/>
        </w:docPartObj>
      </w:sdtPr>
      <w:sdtEndPr/>
      <w:sdtContent>
        <w:p w14:paraId="165932B9" w14:textId="04F9F8A5" w:rsidR="004B27CC" w:rsidRDefault="005C1535" w:rsidP="00625C9E">
          <w:pPr>
            <w:pStyle w:val="TOC1"/>
            <w:tabs>
              <w:tab w:val="right" w:leader="dot" w:pos="10909"/>
            </w:tabs>
            <w:spacing w:before="0"/>
            <w:ind w:left="120"/>
          </w:pPr>
          <w:hyperlink w:anchor="_bookmark9" w:history="1">
            <w:r w:rsidR="001F023C">
              <w:t>Competition</w:t>
            </w:r>
            <w:r w:rsidR="001F023C">
              <w:rPr>
                <w:spacing w:val="-4"/>
              </w:rPr>
              <w:t xml:space="preserve"> </w:t>
            </w:r>
            <w:r w:rsidR="001F023C">
              <w:t>Details</w:t>
            </w:r>
            <w:r w:rsidR="001F023C">
              <w:tab/>
              <w:t>3</w:t>
            </w:r>
          </w:hyperlink>
        </w:p>
        <w:p w14:paraId="49040728" w14:textId="77777777" w:rsidR="004B27CC" w:rsidRDefault="005C1535">
          <w:pPr>
            <w:pStyle w:val="TOC2"/>
            <w:tabs>
              <w:tab w:val="right" w:leader="dot" w:pos="10909"/>
            </w:tabs>
            <w:spacing w:before="241"/>
            <w:ind w:left="338"/>
          </w:pPr>
          <w:hyperlink w:anchor="_bookmark12" w:history="1">
            <w:r w:rsidR="001F023C">
              <w:t>Age Categories</w:t>
            </w:r>
            <w:r w:rsidR="001F023C">
              <w:tab/>
              <w:t>3</w:t>
            </w:r>
          </w:hyperlink>
        </w:p>
        <w:p w14:paraId="3A935E0D" w14:textId="77777777" w:rsidR="004B27CC" w:rsidRDefault="005C1535">
          <w:pPr>
            <w:pStyle w:val="TOC2"/>
            <w:tabs>
              <w:tab w:val="right" w:leader="dot" w:pos="10909"/>
            </w:tabs>
            <w:spacing w:before="237"/>
            <w:ind w:left="338"/>
          </w:pPr>
          <w:hyperlink w:anchor="_bookmark13" w:history="1">
            <w:r w:rsidR="001F023C">
              <w:t>Eligibility</w:t>
            </w:r>
            <w:r w:rsidR="001F023C">
              <w:tab/>
              <w:t>3</w:t>
            </w:r>
          </w:hyperlink>
        </w:p>
        <w:p w14:paraId="428BEE5E" w14:textId="04C48AAB" w:rsidR="004B27CC" w:rsidRDefault="005C1535">
          <w:pPr>
            <w:pStyle w:val="TOC2"/>
            <w:tabs>
              <w:tab w:val="right" w:leader="dot" w:pos="10909"/>
            </w:tabs>
            <w:spacing w:before="241"/>
            <w:ind w:left="338"/>
          </w:pPr>
          <w:hyperlink w:anchor="_bookmark14" w:history="1">
            <w:r w:rsidR="001F023C">
              <w:t>Heat</w:t>
            </w:r>
            <w:r w:rsidR="001F023C">
              <w:rPr>
                <w:spacing w:val="-2"/>
              </w:rPr>
              <w:t xml:space="preserve"> </w:t>
            </w:r>
            <w:r w:rsidR="001F023C">
              <w:t>Assignment</w:t>
            </w:r>
            <w:r w:rsidR="001F023C">
              <w:tab/>
              <w:t>4</w:t>
            </w:r>
          </w:hyperlink>
        </w:p>
        <w:p w14:paraId="0D44573B" w14:textId="77777777" w:rsidR="004B27CC" w:rsidRDefault="005C1535">
          <w:pPr>
            <w:pStyle w:val="TOC2"/>
            <w:tabs>
              <w:tab w:val="right" w:leader="dot" w:pos="10908"/>
            </w:tabs>
            <w:ind w:left="337"/>
          </w:pPr>
          <w:hyperlink w:anchor="_bookmark15" w:history="1">
            <w:r w:rsidR="001F023C">
              <w:t>Waiver</w:t>
            </w:r>
            <w:r w:rsidR="001F023C">
              <w:tab/>
              <w:t>4</w:t>
            </w:r>
          </w:hyperlink>
        </w:p>
        <w:p w14:paraId="11D32610" w14:textId="77777777" w:rsidR="004B27CC" w:rsidRDefault="005C1535">
          <w:pPr>
            <w:pStyle w:val="TOC2"/>
            <w:tabs>
              <w:tab w:val="right" w:leader="dot" w:pos="10908"/>
            </w:tabs>
            <w:ind w:left="337"/>
          </w:pPr>
          <w:hyperlink w:anchor="_bookmark16" w:history="1">
            <w:r w:rsidR="001F023C">
              <w:t>Course</w:t>
            </w:r>
            <w:r w:rsidR="001F023C">
              <w:rPr>
                <w:spacing w:val="-2"/>
              </w:rPr>
              <w:t xml:space="preserve"> </w:t>
            </w:r>
            <w:r w:rsidR="001F023C">
              <w:t>Map</w:t>
            </w:r>
            <w:r w:rsidR="001F023C">
              <w:tab/>
              <w:t>4</w:t>
            </w:r>
          </w:hyperlink>
        </w:p>
        <w:p w14:paraId="568EA1A1" w14:textId="7D2B8A34" w:rsidR="004B27CC" w:rsidRDefault="005C1535">
          <w:pPr>
            <w:pStyle w:val="TOC2"/>
            <w:tabs>
              <w:tab w:val="right" w:leader="dot" w:pos="10907"/>
            </w:tabs>
            <w:ind w:left="336"/>
          </w:pPr>
          <w:hyperlink w:anchor="_bookmark19" w:history="1">
            <w:r w:rsidR="001F023C">
              <w:t>Arrival</w:t>
            </w:r>
            <w:r w:rsidR="001F023C">
              <w:rPr>
                <w:spacing w:val="-1"/>
              </w:rPr>
              <w:t xml:space="preserve"> </w:t>
            </w:r>
            <w:r w:rsidR="001F023C">
              <w:t>and</w:t>
            </w:r>
            <w:r w:rsidR="001F023C">
              <w:rPr>
                <w:spacing w:val="-3"/>
              </w:rPr>
              <w:t xml:space="preserve"> </w:t>
            </w:r>
            <w:r w:rsidR="001F023C">
              <w:t>Departure</w:t>
            </w:r>
            <w:r w:rsidR="001F023C">
              <w:tab/>
            </w:r>
            <w:r w:rsidR="00BE0B63">
              <w:t>5</w:t>
            </w:r>
          </w:hyperlink>
        </w:p>
        <w:p w14:paraId="38DB8F88" w14:textId="687B89DB" w:rsidR="004B27CC" w:rsidRDefault="005C1535">
          <w:pPr>
            <w:pStyle w:val="TOC2"/>
            <w:tabs>
              <w:tab w:val="right" w:leader="dot" w:pos="10911"/>
            </w:tabs>
            <w:spacing w:before="239"/>
            <w:ind w:left="336"/>
          </w:pPr>
          <w:hyperlink w:anchor="_bookmark20" w:history="1">
            <w:r w:rsidR="001F023C">
              <w:t>Health</w:t>
            </w:r>
            <w:r w:rsidR="001F023C">
              <w:rPr>
                <w:spacing w:val="-2"/>
              </w:rPr>
              <w:t xml:space="preserve"> </w:t>
            </w:r>
            <w:r w:rsidR="001F023C">
              <w:t>Precautions</w:t>
            </w:r>
            <w:r w:rsidR="001F023C">
              <w:tab/>
            </w:r>
            <w:r w:rsidR="00BE0B63">
              <w:t>5</w:t>
            </w:r>
          </w:hyperlink>
        </w:p>
        <w:p w14:paraId="5A1E196A" w14:textId="3A57BB44" w:rsidR="004B27CC" w:rsidRDefault="005C1535">
          <w:pPr>
            <w:pStyle w:val="TOC2"/>
            <w:tabs>
              <w:tab w:val="right" w:leader="dot" w:pos="10911"/>
            </w:tabs>
            <w:spacing w:before="241"/>
          </w:pPr>
          <w:hyperlink w:anchor="_bookmark21" w:history="1">
            <w:r w:rsidR="001F023C">
              <w:t>Officials</w:t>
            </w:r>
            <w:r w:rsidR="001F023C">
              <w:rPr>
                <w:spacing w:val="-1"/>
              </w:rPr>
              <w:t xml:space="preserve"> </w:t>
            </w:r>
            <w:r w:rsidR="001F023C">
              <w:t>and</w:t>
            </w:r>
            <w:r w:rsidR="001F023C">
              <w:rPr>
                <w:spacing w:val="-1"/>
              </w:rPr>
              <w:t xml:space="preserve"> </w:t>
            </w:r>
            <w:r w:rsidR="001F023C">
              <w:t>Volunteers</w:t>
            </w:r>
            <w:r w:rsidR="001F023C">
              <w:tab/>
            </w:r>
            <w:r w:rsidR="00BE0B63">
              <w:t>6</w:t>
            </w:r>
          </w:hyperlink>
        </w:p>
        <w:p w14:paraId="4FC1DC83" w14:textId="746C1801" w:rsidR="004B27CC" w:rsidRDefault="005C1535">
          <w:pPr>
            <w:pStyle w:val="TOC1"/>
            <w:tabs>
              <w:tab w:val="right" w:leader="dot" w:pos="10911"/>
            </w:tabs>
            <w:ind w:left="119"/>
          </w:pPr>
          <w:hyperlink w:anchor="_bookmark22" w:history="1">
            <w:r w:rsidR="001F023C">
              <w:t>General</w:t>
            </w:r>
            <w:r w:rsidR="001F023C">
              <w:rPr>
                <w:spacing w:val="-1"/>
              </w:rPr>
              <w:t xml:space="preserve"> </w:t>
            </w:r>
            <w:r w:rsidR="001F023C">
              <w:t>Information</w:t>
            </w:r>
            <w:r w:rsidR="001F023C">
              <w:tab/>
            </w:r>
            <w:r w:rsidR="00BE0B63">
              <w:t>7</w:t>
            </w:r>
          </w:hyperlink>
        </w:p>
        <w:p w14:paraId="5B3561BC" w14:textId="00D0D641" w:rsidR="004B27CC" w:rsidRDefault="005C1535">
          <w:pPr>
            <w:pStyle w:val="TOC2"/>
            <w:tabs>
              <w:tab w:val="right" w:leader="dot" w:pos="10911"/>
            </w:tabs>
          </w:pPr>
          <w:hyperlink w:anchor="_bookmark23" w:history="1">
            <w:r w:rsidR="001F023C">
              <w:t>Location</w:t>
            </w:r>
            <w:r w:rsidR="001F023C">
              <w:tab/>
            </w:r>
            <w:r w:rsidR="00BE0B63">
              <w:t>7</w:t>
            </w:r>
          </w:hyperlink>
        </w:p>
        <w:p w14:paraId="29F34277" w14:textId="77777777" w:rsidR="004B27CC" w:rsidRDefault="005C1535">
          <w:pPr>
            <w:pStyle w:val="TOC2"/>
            <w:tabs>
              <w:tab w:val="right" w:leader="dot" w:pos="10911"/>
            </w:tabs>
          </w:pPr>
          <w:hyperlink w:anchor="_bookmark24" w:history="1">
            <w:r w:rsidR="001F023C">
              <w:t>Contacts</w:t>
            </w:r>
            <w:r w:rsidR="001F023C">
              <w:tab/>
              <w:t>8</w:t>
            </w:r>
          </w:hyperlink>
        </w:p>
        <w:p w14:paraId="7449888C" w14:textId="77777777" w:rsidR="004B27CC" w:rsidRDefault="005C1535">
          <w:pPr>
            <w:pStyle w:val="TOC2"/>
            <w:tabs>
              <w:tab w:val="right" w:leader="dot" w:pos="10911"/>
            </w:tabs>
          </w:pPr>
          <w:hyperlink w:anchor="_bookmark25" w:history="1">
            <w:r w:rsidR="001F023C">
              <w:t>Results</w:t>
            </w:r>
            <w:r w:rsidR="001F023C">
              <w:tab/>
              <w:t>8</w:t>
            </w:r>
          </w:hyperlink>
        </w:p>
        <w:p w14:paraId="44086157" w14:textId="77777777" w:rsidR="004B27CC" w:rsidRDefault="005C1535">
          <w:pPr>
            <w:pStyle w:val="TOC2"/>
            <w:tabs>
              <w:tab w:val="right" w:leader="dot" w:pos="10910"/>
            </w:tabs>
            <w:spacing w:before="238"/>
            <w:ind w:left="339"/>
          </w:pPr>
          <w:hyperlink w:anchor="_bookmark26" w:history="1">
            <w:r w:rsidR="001F023C">
              <w:t>Photos</w:t>
            </w:r>
            <w:r w:rsidR="001F023C">
              <w:tab/>
              <w:t>8</w:t>
            </w:r>
          </w:hyperlink>
        </w:p>
        <w:p w14:paraId="108B1176" w14:textId="77777777" w:rsidR="004B27CC" w:rsidRDefault="005C1535">
          <w:pPr>
            <w:pStyle w:val="TOC2"/>
            <w:tabs>
              <w:tab w:val="right" w:leader="dot" w:pos="10910"/>
            </w:tabs>
            <w:ind w:left="339"/>
          </w:pPr>
          <w:hyperlink w:anchor="_bookmark27" w:history="1">
            <w:r w:rsidR="001F023C">
              <w:t>First Aid</w:t>
            </w:r>
            <w:r w:rsidR="001F023C">
              <w:tab/>
              <w:t>8</w:t>
            </w:r>
          </w:hyperlink>
        </w:p>
      </w:sdtContent>
    </w:sdt>
    <w:p w14:paraId="4229A0F4" w14:textId="77777777" w:rsidR="004B27CC" w:rsidRDefault="004B27CC">
      <w:pPr>
        <w:sectPr w:rsidR="004B27CC">
          <w:pgSz w:w="12240" w:h="15840"/>
          <w:pgMar w:top="700" w:right="580" w:bottom="900" w:left="600" w:header="0" w:footer="710" w:gutter="0"/>
          <w:cols w:space="720"/>
        </w:sectPr>
      </w:pPr>
    </w:p>
    <w:p w14:paraId="0A110893" w14:textId="77777777" w:rsidR="004B27CC" w:rsidRDefault="001F023C">
      <w:pPr>
        <w:pStyle w:val="Heading3"/>
        <w:spacing w:before="390"/>
      </w:pPr>
      <w:bookmarkStart w:id="0" w:name="Permit_Application"/>
      <w:bookmarkStart w:id="1" w:name="_bookmark0"/>
      <w:bookmarkStart w:id="2" w:name="Competition_Details"/>
      <w:bookmarkStart w:id="3" w:name="_bookmark9"/>
      <w:bookmarkEnd w:id="0"/>
      <w:bookmarkEnd w:id="1"/>
      <w:bookmarkEnd w:id="2"/>
      <w:bookmarkEnd w:id="3"/>
      <w:r>
        <w:rPr>
          <w:color w:val="2D74B5"/>
        </w:rPr>
        <w:lastRenderedPageBreak/>
        <w:t>Competition Details</w:t>
      </w:r>
    </w:p>
    <w:p w14:paraId="1F6C6E33" w14:textId="77777777" w:rsidR="004B27CC" w:rsidRDefault="004B27CC">
      <w:pPr>
        <w:pStyle w:val="BodyText"/>
        <w:spacing w:before="11"/>
        <w:rPr>
          <w:sz w:val="19"/>
        </w:rPr>
      </w:pPr>
      <w:bookmarkStart w:id="4" w:name="_bookmark10"/>
      <w:bookmarkStart w:id="5" w:name="_bookmark11"/>
      <w:bookmarkEnd w:id="4"/>
      <w:bookmarkEnd w:id="5"/>
    </w:p>
    <w:p w14:paraId="3734C332" w14:textId="6263E4C1" w:rsidR="00E2666C" w:rsidRDefault="001F023C">
      <w:pPr>
        <w:pStyle w:val="BodyText"/>
        <w:tabs>
          <w:tab w:val="left" w:pos="2999"/>
          <w:tab w:val="left" w:pos="3719"/>
        </w:tabs>
        <w:ind w:left="3000" w:right="5500" w:hanging="2881"/>
      </w:pPr>
      <w:bookmarkStart w:id="6" w:name="_bookmark12"/>
      <w:bookmarkEnd w:id="6"/>
      <w:r>
        <w:rPr>
          <w:rFonts w:ascii="Calibri Light"/>
          <w:color w:val="2D74B5"/>
        </w:rPr>
        <w:t>Age</w:t>
      </w:r>
      <w:r>
        <w:rPr>
          <w:rFonts w:ascii="Calibri Light"/>
          <w:color w:val="2D74B5"/>
          <w:spacing w:val="-2"/>
        </w:rPr>
        <w:t xml:space="preserve"> </w:t>
      </w:r>
      <w:r>
        <w:rPr>
          <w:rFonts w:ascii="Calibri Light"/>
          <w:color w:val="2D74B5"/>
        </w:rPr>
        <w:t>Categories</w:t>
      </w:r>
      <w:r>
        <w:t>:</w:t>
      </w:r>
      <w:r>
        <w:tab/>
      </w:r>
    </w:p>
    <w:p w14:paraId="044A2D2F" w14:textId="3BEF4BA7" w:rsidR="00E2666C" w:rsidRDefault="00E2666C">
      <w:pPr>
        <w:pStyle w:val="BodyText"/>
        <w:tabs>
          <w:tab w:val="left" w:pos="2999"/>
          <w:tab w:val="left" w:pos="3719"/>
        </w:tabs>
        <w:ind w:left="3000" w:right="5500" w:hanging="2881"/>
      </w:pPr>
      <w:r>
        <w:rPr>
          <w:rFonts w:ascii="Calibri Light"/>
          <w:color w:val="2D74B5"/>
        </w:rPr>
        <w:tab/>
      </w:r>
      <w:r>
        <w:t>U10: born in 2011 or after</w:t>
      </w:r>
    </w:p>
    <w:p w14:paraId="1DCC544D" w14:textId="7E312735" w:rsidR="004B27CC" w:rsidRDefault="00E2666C">
      <w:pPr>
        <w:pStyle w:val="BodyText"/>
        <w:tabs>
          <w:tab w:val="left" w:pos="2999"/>
          <w:tab w:val="left" w:pos="3719"/>
        </w:tabs>
        <w:ind w:left="3000" w:right="5500" w:hanging="2881"/>
      </w:pPr>
      <w:r>
        <w:rPr>
          <w:rFonts w:ascii="Calibri Light"/>
          <w:color w:val="2D74B5"/>
        </w:rPr>
        <w:tab/>
      </w:r>
      <w:r w:rsidR="00F4362D">
        <w:t>U12: born in 2009 or after</w:t>
      </w:r>
    </w:p>
    <w:p w14:paraId="46EDFC26" w14:textId="7AD135E2" w:rsidR="00F4362D" w:rsidRDefault="00F4362D" w:rsidP="00F4362D">
      <w:pPr>
        <w:pStyle w:val="BodyText"/>
        <w:tabs>
          <w:tab w:val="left" w:pos="2999"/>
          <w:tab w:val="left" w:pos="3719"/>
        </w:tabs>
        <w:ind w:left="3000" w:right="5500" w:hanging="2881"/>
      </w:pPr>
      <w:r>
        <w:tab/>
        <w:t>U14: born in 2007 or after</w:t>
      </w:r>
    </w:p>
    <w:p w14:paraId="5F1472E4" w14:textId="2F2EE1BA" w:rsidR="00F4362D" w:rsidRDefault="00F4362D" w:rsidP="00F4362D">
      <w:pPr>
        <w:pStyle w:val="BodyText"/>
        <w:tabs>
          <w:tab w:val="left" w:pos="2999"/>
          <w:tab w:val="left" w:pos="3719"/>
        </w:tabs>
        <w:ind w:left="3000" w:right="5500" w:hanging="2881"/>
      </w:pPr>
      <w:r>
        <w:tab/>
      </w:r>
      <w:r>
        <w:tab/>
        <w:t>U16: born in 2005 or after</w:t>
      </w:r>
    </w:p>
    <w:p w14:paraId="2E88788F" w14:textId="095DE1EF" w:rsidR="00F4362D" w:rsidRDefault="00F4362D" w:rsidP="00F4362D">
      <w:pPr>
        <w:pStyle w:val="BodyText"/>
        <w:tabs>
          <w:tab w:val="left" w:pos="2999"/>
          <w:tab w:val="left" w:pos="3719"/>
        </w:tabs>
        <w:ind w:left="3000" w:right="5500" w:hanging="2881"/>
      </w:pPr>
      <w:r>
        <w:tab/>
        <w:t>U18: born in 2003 or after</w:t>
      </w:r>
    </w:p>
    <w:p w14:paraId="4485E51C" w14:textId="3A3100FB" w:rsidR="00F4362D" w:rsidRDefault="00F4362D" w:rsidP="00F4362D">
      <w:pPr>
        <w:pStyle w:val="BodyText"/>
        <w:tabs>
          <w:tab w:val="left" w:pos="2999"/>
          <w:tab w:val="left" w:pos="3719"/>
        </w:tabs>
        <w:ind w:left="3000" w:right="5500" w:hanging="2881"/>
      </w:pPr>
      <w:r>
        <w:tab/>
        <w:t>U20: born in 2001 or after</w:t>
      </w:r>
    </w:p>
    <w:p w14:paraId="5FB330DF" w14:textId="55F813E3" w:rsidR="00F4362D" w:rsidRDefault="00F4362D" w:rsidP="00F4362D">
      <w:pPr>
        <w:pStyle w:val="BodyText"/>
        <w:tabs>
          <w:tab w:val="left" w:pos="2999"/>
          <w:tab w:val="left" w:pos="3719"/>
        </w:tabs>
        <w:ind w:left="3000" w:right="5500" w:hanging="2881"/>
      </w:pPr>
      <w:r>
        <w:tab/>
        <w:t>Open: born in 2000 or before</w:t>
      </w:r>
    </w:p>
    <w:p w14:paraId="43497902" w14:textId="5F672E89" w:rsidR="00F4362D" w:rsidRDefault="00F4362D" w:rsidP="00F4362D">
      <w:pPr>
        <w:pStyle w:val="BodyText"/>
        <w:tabs>
          <w:tab w:val="left" w:pos="2999"/>
          <w:tab w:val="left" w:pos="3719"/>
        </w:tabs>
        <w:ind w:left="3000" w:right="4397" w:hanging="2881"/>
      </w:pPr>
      <w:r>
        <w:tab/>
        <w:t>Masters: on November 15, 1990 or before</w:t>
      </w:r>
    </w:p>
    <w:p w14:paraId="42CAC32C" w14:textId="77777777" w:rsidR="004B27CC" w:rsidRDefault="004B27CC">
      <w:pPr>
        <w:pStyle w:val="BodyText"/>
      </w:pPr>
    </w:p>
    <w:p w14:paraId="77AE4779" w14:textId="77777777" w:rsidR="004B27CC" w:rsidRDefault="001F023C">
      <w:pPr>
        <w:pStyle w:val="BodyText"/>
        <w:tabs>
          <w:tab w:val="left" w:pos="3000"/>
        </w:tabs>
        <w:ind w:left="120"/>
      </w:pPr>
      <w:bookmarkStart w:id="7" w:name="_bookmark13"/>
      <w:bookmarkEnd w:id="7"/>
      <w:r>
        <w:rPr>
          <w:rFonts w:ascii="Calibri Light"/>
          <w:color w:val="2D74B5"/>
        </w:rPr>
        <w:t>Eligibility</w:t>
      </w:r>
      <w:r>
        <w:t>:</w:t>
      </w:r>
      <w:r>
        <w:tab/>
        <w:t>There are no entry standards for this</w:t>
      </w:r>
      <w:r>
        <w:rPr>
          <w:spacing w:val="-3"/>
        </w:rPr>
        <w:t xml:space="preserve"> </w:t>
      </w:r>
      <w:r>
        <w:t>meet.</w:t>
      </w:r>
    </w:p>
    <w:p w14:paraId="73F8DAA6" w14:textId="77777777" w:rsidR="004B27CC" w:rsidRDefault="004B27CC">
      <w:pPr>
        <w:pStyle w:val="BodyText"/>
        <w:spacing w:before="11"/>
        <w:rPr>
          <w:sz w:val="19"/>
        </w:rPr>
      </w:pPr>
    </w:p>
    <w:p w14:paraId="2CE90F83" w14:textId="77777777" w:rsidR="004B27CC" w:rsidRDefault="001F023C">
      <w:pPr>
        <w:pStyle w:val="BodyText"/>
        <w:ind w:left="3000" w:right="131"/>
      </w:pPr>
      <w:r>
        <w:t xml:space="preserve">Athletes residing in Ontario </w:t>
      </w:r>
      <w:r>
        <w:rPr>
          <w:b/>
        </w:rPr>
        <w:t xml:space="preserve">must </w:t>
      </w:r>
      <w:r>
        <w:t>be registered, and their clubs affiliated, with Athletics Ontario for the 2020 season by the Late Entry Deadline. Athletes not registered with Athletics Ontario by the entry deadline will be subject to a late registration fee, in addition to the regular membership and championship event entry fees, payable to Athletics Ontario prior to picking up their bib number. Athletes registered with Athletics Ontario as “Unattached” or “Disassociated” do not require a club affiliation.</w:t>
      </w:r>
    </w:p>
    <w:p w14:paraId="0404DC26" w14:textId="77777777" w:rsidR="004B27CC" w:rsidRDefault="004B27CC">
      <w:pPr>
        <w:pStyle w:val="BodyText"/>
        <w:spacing w:before="2"/>
      </w:pPr>
    </w:p>
    <w:p w14:paraId="497E6330" w14:textId="77777777" w:rsidR="004B27CC" w:rsidRDefault="001F023C">
      <w:pPr>
        <w:pStyle w:val="BodyText"/>
        <w:spacing w:before="1"/>
        <w:ind w:left="3000"/>
      </w:pPr>
      <w:r>
        <w:t xml:space="preserve">Athletes residing in Ontario but representing a club from outside the province </w:t>
      </w:r>
      <w:r>
        <w:rPr>
          <w:b/>
        </w:rPr>
        <w:t xml:space="preserve">must </w:t>
      </w:r>
      <w:r>
        <w:t xml:space="preserve">be registered with their association and </w:t>
      </w:r>
      <w:r>
        <w:rPr>
          <w:b/>
        </w:rPr>
        <w:t xml:space="preserve">must </w:t>
      </w:r>
      <w:r>
        <w:t>be entered by their respective clubs.</w:t>
      </w:r>
    </w:p>
    <w:p w14:paraId="10B009EC" w14:textId="77777777" w:rsidR="004B27CC" w:rsidRDefault="004B27CC">
      <w:pPr>
        <w:pStyle w:val="BodyText"/>
        <w:spacing w:before="11"/>
        <w:rPr>
          <w:sz w:val="19"/>
        </w:rPr>
      </w:pPr>
    </w:p>
    <w:p w14:paraId="4C796246" w14:textId="77777777" w:rsidR="004B27CC" w:rsidRDefault="001F023C">
      <w:pPr>
        <w:pStyle w:val="BodyText"/>
        <w:ind w:left="3000" w:right="210" w:hanging="1"/>
      </w:pPr>
      <w:r>
        <w:t xml:space="preserve">Athletes residing outside of Ontario or Canada should be registered with their provincial or state associations for the 2020 indoor season. Athletes from other countries will need to contact Randolph Fajardo, </w:t>
      </w:r>
      <w:hyperlink r:id="rId10">
        <w:r>
          <w:rPr>
            <w:color w:val="0562C1"/>
            <w:u w:val="single" w:color="0562C1"/>
          </w:rPr>
          <w:t>randolphfajardo@athleticsontario.ca</w:t>
        </w:r>
        <w:r>
          <w:t xml:space="preserve">, </w:t>
        </w:r>
      </w:hyperlink>
      <w:r>
        <w:t>in order to be entered into the</w:t>
      </w:r>
    </w:p>
    <w:p w14:paraId="3051B3AC" w14:textId="0F3D6299" w:rsidR="004B27CC" w:rsidRDefault="001F023C">
      <w:pPr>
        <w:pStyle w:val="BodyText"/>
        <w:spacing w:before="41"/>
        <w:ind w:left="3000" w:right="131"/>
      </w:pPr>
      <w:r>
        <w:t>competition. Please ensure you have your membership number from your local athletics governing body.</w:t>
      </w:r>
    </w:p>
    <w:p w14:paraId="40FC4CBE" w14:textId="2A18E19A" w:rsidR="00C9021D" w:rsidRDefault="00C9021D">
      <w:pPr>
        <w:pStyle w:val="BodyText"/>
        <w:spacing w:before="41"/>
        <w:ind w:left="3000" w:right="131"/>
      </w:pPr>
    </w:p>
    <w:p w14:paraId="17939CDA" w14:textId="717AC967" w:rsidR="00C9021D" w:rsidRDefault="00C9021D" w:rsidP="00C9021D">
      <w:pPr>
        <w:pStyle w:val="BodyText"/>
        <w:tabs>
          <w:tab w:val="left" w:pos="3000"/>
        </w:tabs>
        <w:ind w:left="3000" w:hanging="2880"/>
      </w:pPr>
      <w:r>
        <w:rPr>
          <w:rFonts w:ascii="Calibri Light"/>
          <w:color w:val="2D74B5"/>
        </w:rPr>
        <w:t>Entry Deadline</w:t>
      </w:r>
      <w:r>
        <w:t>:</w:t>
      </w:r>
      <w:r>
        <w:tab/>
      </w:r>
      <w:r w:rsidR="001E6394">
        <w:rPr>
          <w:rFonts w:cstheme="minorHAnsi"/>
        </w:rPr>
        <w:t>Wednesday</w:t>
      </w:r>
      <w:r>
        <w:rPr>
          <w:rFonts w:cstheme="minorHAnsi"/>
        </w:rPr>
        <w:t>, November 11, 11:59pm EST for AO competitive members. After closing, and the entries have been reviewed, and deemed that there is space available to accept late entries, college and University groups will then be able to register with AO as an Unattached Competitive athlete at a discounted rate of $25, and entry will be re-opened to allow additional entries until 11:59pm EST on Thursday, November 12.</w:t>
      </w:r>
    </w:p>
    <w:p w14:paraId="037BF385" w14:textId="77777777" w:rsidR="00C9021D" w:rsidRDefault="00C9021D" w:rsidP="00C9021D">
      <w:pPr>
        <w:pStyle w:val="BodyText"/>
        <w:spacing w:before="41"/>
        <w:ind w:right="131"/>
      </w:pPr>
    </w:p>
    <w:p w14:paraId="0CB0BF17" w14:textId="4AA4F020" w:rsidR="00C9021D" w:rsidRDefault="00C9021D" w:rsidP="00C9021D">
      <w:pPr>
        <w:pStyle w:val="BodyText"/>
        <w:tabs>
          <w:tab w:val="left" w:pos="3000"/>
        </w:tabs>
        <w:ind w:left="120"/>
      </w:pPr>
      <w:r>
        <w:rPr>
          <w:rFonts w:ascii="Calibri Light"/>
          <w:color w:val="2D74B5"/>
        </w:rPr>
        <w:t>Fees</w:t>
      </w:r>
      <w:r>
        <w:t>:</w:t>
      </w:r>
      <w:r>
        <w:tab/>
        <w:t xml:space="preserve">Entry to the event is $25 </w:t>
      </w:r>
    </w:p>
    <w:p w14:paraId="5476CF82" w14:textId="0E8D6C9B" w:rsidR="00C9021D" w:rsidRPr="00C9021D" w:rsidRDefault="00C9021D" w:rsidP="001E6394">
      <w:pPr>
        <w:pStyle w:val="Default"/>
        <w:rPr>
          <w:sz w:val="16"/>
          <w:szCs w:val="16"/>
        </w:rPr>
      </w:pPr>
      <w:r>
        <w:tab/>
      </w:r>
      <w:r>
        <w:tab/>
      </w:r>
      <w:r>
        <w:tab/>
      </w:r>
      <w:r>
        <w:tab/>
      </w:r>
    </w:p>
    <w:p w14:paraId="49668B4D" w14:textId="77777777" w:rsidR="004B27CC" w:rsidRDefault="004B27CC">
      <w:pPr>
        <w:pStyle w:val="BodyText"/>
      </w:pPr>
    </w:p>
    <w:p w14:paraId="7DFADD30" w14:textId="584F4FEC" w:rsidR="004B27CC" w:rsidRDefault="00625C9E">
      <w:pPr>
        <w:pStyle w:val="BodyText"/>
        <w:tabs>
          <w:tab w:val="left" w:pos="2999"/>
        </w:tabs>
        <w:ind w:left="3000" w:right="405" w:hanging="2881"/>
      </w:pPr>
      <w:bookmarkStart w:id="8" w:name="_bookmark14"/>
      <w:bookmarkEnd w:id="8"/>
      <w:r>
        <w:rPr>
          <w:rFonts w:ascii="Calibri Light"/>
          <w:color w:val="2D74B5"/>
        </w:rPr>
        <w:t>Heat</w:t>
      </w:r>
      <w:r w:rsidR="001F023C">
        <w:rPr>
          <w:rFonts w:ascii="Calibri Light"/>
          <w:color w:val="2D74B5"/>
          <w:spacing w:val="-3"/>
        </w:rPr>
        <w:t xml:space="preserve"> </w:t>
      </w:r>
      <w:r w:rsidR="001F023C">
        <w:rPr>
          <w:rFonts w:ascii="Calibri Light"/>
          <w:color w:val="2D74B5"/>
        </w:rPr>
        <w:t>Assignment</w:t>
      </w:r>
      <w:r w:rsidR="001F023C">
        <w:t>:</w:t>
      </w:r>
      <w:r w:rsidR="001F023C">
        <w:tab/>
      </w:r>
      <w:r w:rsidR="00ED3AA1">
        <w:t xml:space="preserve">Starts will have athletes run in heats of 10.  These will be seeded based on entry times.  </w:t>
      </w:r>
      <w:r w:rsidR="00F4362D">
        <w:t xml:space="preserve"> </w:t>
      </w:r>
    </w:p>
    <w:p w14:paraId="1C0480F0" w14:textId="77777777" w:rsidR="004B27CC" w:rsidRDefault="004B27CC">
      <w:pPr>
        <w:pStyle w:val="BodyText"/>
        <w:spacing w:before="12"/>
        <w:rPr>
          <w:sz w:val="19"/>
        </w:rPr>
      </w:pPr>
    </w:p>
    <w:p w14:paraId="73D32C75" w14:textId="77777777" w:rsidR="004B27CC" w:rsidRDefault="001F023C">
      <w:pPr>
        <w:pStyle w:val="BodyText"/>
        <w:ind w:left="3000"/>
      </w:pPr>
      <w:r>
        <w:t>Heat assignments will be posted the day before the event.</w:t>
      </w:r>
    </w:p>
    <w:p w14:paraId="075D8A54" w14:textId="77777777" w:rsidR="004B27CC" w:rsidRDefault="004B27CC">
      <w:pPr>
        <w:pStyle w:val="BodyText"/>
        <w:spacing w:before="1"/>
      </w:pPr>
    </w:p>
    <w:p w14:paraId="2A907BE1" w14:textId="77777777" w:rsidR="004B27CC" w:rsidRDefault="001F023C">
      <w:pPr>
        <w:pStyle w:val="BodyText"/>
        <w:tabs>
          <w:tab w:val="left" w:pos="2999"/>
        </w:tabs>
        <w:ind w:left="2999" w:right="275" w:hanging="2880"/>
      </w:pPr>
      <w:bookmarkStart w:id="9" w:name="_bookmark15"/>
      <w:bookmarkEnd w:id="9"/>
      <w:r>
        <w:rPr>
          <w:rFonts w:ascii="Calibri Light" w:hAnsi="Calibri Light"/>
          <w:color w:val="2D74B5"/>
        </w:rPr>
        <w:t>Waiver</w:t>
      </w:r>
      <w:r>
        <w:t>:</w:t>
      </w:r>
      <w:r>
        <w:tab/>
        <w:t>Every participant is required to sign the waiver form on each respective event website (see links at the beginning of this document). For athletes under the age of 18, a parent or guardian’s signature must appear on the waiver. Clubs that have POA can find a club POA waiver on the</w:t>
      </w:r>
      <w:bookmarkStart w:id="10" w:name="_bookmark16"/>
      <w:bookmarkEnd w:id="10"/>
      <w:r>
        <w:t xml:space="preserve"> event website as</w:t>
      </w:r>
      <w:r>
        <w:rPr>
          <w:spacing w:val="-1"/>
        </w:rPr>
        <w:t xml:space="preserve"> </w:t>
      </w:r>
      <w:r>
        <w:t>well.</w:t>
      </w:r>
    </w:p>
    <w:p w14:paraId="47A2054B" w14:textId="7003A6C4" w:rsidR="004B27CC" w:rsidRDefault="001F023C" w:rsidP="008F6762">
      <w:bookmarkStart w:id="11" w:name="COVID-19_Plan_(Overhead_Maps)"/>
      <w:bookmarkStart w:id="12" w:name="_bookmark17"/>
      <w:bookmarkEnd w:id="11"/>
      <w:bookmarkEnd w:id="12"/>
      <w:r>
        <w:rPr>
          <w:w w:val="95"/>
        </w:rPr>
        <w:t xml:space="preserve"> </w:t>
      </w:r>
    </w:p>
    <w:p w14:paraId="4366B961" w14:textId="77777777" w:rsidR="004B27CC" w:rsidRDefault="004B27CC"/>
    <w:p w14:paraId="6C895DE3" w14:textId="522E5922" w:rsidR="00CB6758" w:rsidRDefault="001E6394">
      <w:r>
        <w:t>Course Map:   To be added by Wednesday November 11</w:t>
      </w:r>
      <w:r w:rsidRPr="001E6394">
        <w:rPr>
          <w:vertAlign w:val="superscript"/>
        </w:rPr>
        <w:t>th</w:t>
      </w:r>
      <w:r>
        <w:t xml:space="preserve">. </w:t>
      </w:r>
      <w:r w:rsidR="00CB6758">
        <w:br w:type="page"/>
      </w:r>
    </w:p>
    <w:p w14:paraId="0D0C4863" w14:textId="77777777" w:rsidR="00CB6758" w:rsidRDefault="00CB6758">
      <w:pPr>
        <w:sectPr w:rsidR="00CB6758">
          <w:pgSz w:w="12240" w:h="15840"/>
          <w:pgMar w:top="680" w:right="580" w:bottom="900" w:left="600" w:header="0" w:footer="710" w:gutter="0"/>
          <w:cols w:space="720"/>
        </w:sectPr>
      </w:pPr>
    </w:p>
    <w:p w14:paraId="4B25A027" w14:textId="2632DADE" w:rsidR="008F1B34" w:rsidRDefault="008F1B34" w:rsidP="00CB6758">
      <w:pPr>
        <w:jc w:val="center"/>
      </w:pPr>
    </w:p>
    <w:p w14:paraId="687B5517" w14:textId="71E27905" w:rsidR="008F1B34" w:rsidRDefault="008F1B34" w:rsidP="008F1B34">
      <w:pPr>
        <w:jc w:val="center"/>
      </w:pPr>
    </w:p>
    <w:p w14:paraId="30FAED12" w14:textId="77777777" w:rsidR="004B27CC" w:rsidRDefault="001F023C">
      <w:pPr>
        <w:pStyle w:val="Heading3"/>
      </w:pPr>
      <w:r>
        <w:rPr>
          <w:color w:val="2D74B5"/>
        </w:rPr>
        <w:t>COVID-19 Plan (Regulations)</w:t>
      </w:r>
    </w:p>
    <w:p w14:paraId="2565A096" w14:textId="6E6117AF" w:rsidR="004B27CC" w:rsidRDefault="001F023C">
      <w:pPr>
        <w:pStyle w:val="BodyText"/>
        <w:spacing w:before="268"/>
        <w:ind w:left="119" w:right="170"/>
      </w:pPr>
      <w:r>
        <w:t>Due to COVID-19</w:t>
      </w:r>
      <w:r w:rsidRPr="00A70F25">
        <w:t xml:space="preserve">, </w:t>
      </w:r>
      <w:r w:rsidR="00ED3AA1">
        <w:t xml:space="preserve">please arrive before and depart just after your race.  </w:t>
      </w:r>
      <w:proofErr w:type="gramStart"/>
      <w:r w:rsidR="00ED3AA1">
        <w:t>Maintain physical distancing at all times</w:t>
      </w:r>
      <w:proofErr w:type="gramEnd"/>
      <w:r w:rsidR="00ED3AA1">
        <w:t xml:space="preserve">. </w:t>
      </w:r>
      <w:r w:rsidRPr="00A70F25">
        <w:t xml:space="preserve"> </w:t>
      </w:r>
      <w:r w:rsidR="00ED3AA1">
        <w:t xml:space="preserve"> </w:t>
      </w:r>
      <w:r>
        <w:t xml:space="preserve"> All precautions are outlined below.</w:t>
      </w:r>
      <w:r w:rsidR="00ED3AA1">
        <w:t xml:space="preserve">   A maximum of one spectator per athlete please. </w:t>
      </w:r>
    </w:p>
    <w:p w14:paraId="46CE5430" w14:textId="77777777" w:rsidR="004B27CC" w:rsidRDefault="004B27CC">
      <w:pPr>
        <w:pStyle w:val="BodyText"/>
      </w:pPr>
    </w:p>
    <w:p w14:paraId="74808A07" w14:textId="77777777" w:rsidR="004B27CC" w:rsidRDefault="004B27CC">
      <w:pPr>
        <w:pStyle w:val="BodyText"/>
      </w:pPr>
    </w:p>
    <w:p w14:paraId="023C3186" w14:textId="0E212935" w:rsidR="004B27CC" w:rsidRDefault="001F023C">
      <w:pPr>
        <w:pStyle w:val="BodyText"/>
        <w:tabs>
          <w:tab w:val="left" w:pos="2999"/>
        </w:tabs>
        <w:spacing w:before="1"/>
        <w:ind w:left="2999" w:right="140" w:hanging="2881"/>
      </w:pPr>
      <w:bookmarkStart w:id="13" w:name="_bookmark19"/>
      <w:bookmarkEnd w:id="13"/>
      <w:r>
        <w:rPr>
          <w:rFonts w:ascii="Calibri Light"/>
          <w:color w:val="2D74B5"/>
        </w:rPr>
        <w:t>Arrival</w:t>
      </w:r>
      <w:r>
        <w:rPr>
          <w:rFonts w:ascii="Calibri Light"/>
          <w:color w:val="2D74B5"/>
          <w:spacing w:val="-4"/>
        </w:rPr>
        <w:t xml:space="preserve"> </w:t>
      </w:r>
      <w:r>
        <w:rPr>
          <w:rFonts w:ascii="Calibri Light"/>
          <w:color w:val="2D74B5"/>
        </w:rPr>
        <w:t>and</w:t>
      </w:r>
      <w:r>
        <w:rPr>
          <w:rFonts w:ascii="Calibri Light"/>
          <w:color w:val="2D74B5"/>
          <w:spacing w:val="-2"/>
        </w:rPr>
        <w:t xml:space="preserve"> </w:t>
      </w:r>
      <w:r>
        <w:rPr>
          <w:rFonts w:ascii="Calibri Light"/>
          <w:color w:val="2D74B5"/>
        </w:rPr>
        <w:t>Departure</w:t>
      </w:r>
      <w:r>
        <w:t>:</w:t>
      </w:r>
      <w:r>
        <w:tab/>
        <w:t xml:space="preserve">Athletes will be allowed to arrive at the competition site </w:t>
      </w:r>
      <w:r w:rsidR="00DC1228">
        <w:t>15</w:t>
      </w:r>
      <w:r>
        <w:t>min prior to the start of their event to continue/complete any warmups before the start of the</w:t>
      </w:r>
      <w:r>
        <w:rPr>
          <w:spacing w:val="-6"/>
        </w:rPr>
        <w:t xml:space="preserve"> </w:t>
      </w:r>
      <w:r>
        <w:t>race.</w:t>
      </w:r>
    </w:p>
    <w:p w14:paraId="5A448246" w14:textId="77777777" w:rsidR="004B27CC" w:rsidRDefault="004B27CC">
      <w:pPr>
        <w:pStyle w:val="BodyText"/>
        <w:spacing w:before="11"/>
        <w:rPr>
          <w:sz w:val="19"/>
        </w:rPr>
      </w:pPr>
    </w:p>
    <w:p w14:paraId="114691CC" w14:textId="77777777" w:rsidR="004B27CC" w:rsidRDefault="001F023C">
      <w:pPr>
        <w:pStyle w:val="BodyText"/>
        <w:ind w:left="2999" w:right="158"/>
      </w:pPr>
      <w:r>
        <w:t xml:space="preserve">Athletes </w:t>
      </w:r>
      <w:r>
        <w:rPr>
          <w:b/>
        </w:rPr>
        <w:t xml:space="preserve">must </w:t>
      </w:r>
      <w:r>
        <w:t xml:space="preserve">leave the competition area after completing their event. Spectators </w:t>
      </w:r>
      <w:r>
        <w:rPr>
          <w:b/>
        </w:rPr>
        <w:t xml:space="preserve">must </w:t>
      </w:r>
      <w:r>
        <w:t>also leave the competition area once the athletes they have arrived with have completed their event.</w:t>
      </w:r>
    </w:p>
    <w:p w14:paraId="5B540BD6" w14:textId="77777777" w:rsidR="004B27CC" w:rsidRDefault="004B27CC">
      <w:pPr>
        <w:pStyle w:val="BodyText"/>
        <w:spacing w:after="1"/>
      </w:pPr>
    </w:p>
    <w:p w14:paraId="52E6C2BB" w14:textId="77777777" w:rsidR="004B27CC" w:rsidRDefault="004B27CC">
      <w:pPr>
        <w:pStyle w:val="BodyText"/>
        <w:spacing w:before="10"/>
        <w:rPr>
          <w:sz w:val="19"/>
        </w:rPr>
      </w:pPr>
    </w:p>
    <w:p w14:paraId="3A319912" w14:textId="4FFA56F8" w:rsidR="004B27CC" w:rsidRDefault="00F4362D" w:rsidP="00BF30AE">
      <w:pPr>
        <w:pStyle w:val="BodyText"/>
        <w:rPr>
          <w:sz w:val="19"/>
        </w:rPr>
      </w:pPr>
      <w:r>
        <w:tab/>
      </w:r>
      <w:r>
        <w:tab/>
      </w:r>
      <w:r>
        <w:tab/>
      </w:r>
      <w:r>
        <w:tab/>
      </w:r>
    </w:p>
    <w:p w14:paraId="1AEE4405" w14:textId="62A2B928" w:rsidR="00BE0B63" w:rsidRDefault="001F023C">
      <w:pPr>
        <w:pStyle w:val="BodyText"/>
        <w:tabs>
          <w:tab w:val="left" w:pos="2999"/>
        </w:tabs>
        <w:spacing w:before="1"/>
        <w:ind w:left="3000" w:right="125" w:hanging="2881"/>
      </w:pPr>
      <w:bookmarkStart w:id="14" w:name="_bookmark20"/>
      <w:bookmarkEnd w:id="14"/>
      <w:r>
        <w:rPr>
          <w:rFonts w:ascii="Calibri Light"/>
          <w:color w:val="2D74B5"/>
        </w:rPr>
        <w:t>Health</w:t>
      </w:r>
      <w:r>
        <w:rPr>
          <w:rFonts w:ascii="Calibri Light"/>
          <w:color w:val="2D74B5"/>
          <w:spacing w:val="-3"/>
        </w:rPr>
        <w:t xml:space="preserve"> </w:t>
      </w:r>
      <w:r>
        <w:rPr>
          <w:rFonts w:ascii="Calibri Light"/>
          <w:color w:val="2D74B5"/>
        </w:rPr>
        <w:t>Precautions</w:t>
      </w:r>
      <w:r>
        <w:t>:</w:t>
      </w:r>
      <w:r>
        <w:tab/>
      </w:r>
      <w:r w:rsidR="00BE0B63">
        <w:t xml:space="preserve">Athletes are asked to do any warmups </w:t>
      </w:r>
      <w:r w:rsidR="00ED3AA1">
        <w:t>in marked areas away from the course to keep</w:t>
      </w:r>
      <w:r w:rsidR="00BE0B63">
        <w:t xml:space="preserve"> the number of individuals at the competition site to an absolute minimum. Athletes may jog </w:t>
      </w:r>
      <w:r w:rsidR="00ED3AA1">
        <w:t xml:space="preserve">in the </w:t>
      </w:r>
      <w:proofErr w:type="gramStart"/>
      <w:r w:rsidR="00ED3AA1">
        <w:t xml:space="preserve">park </w:t>
      </w:r>
      <w:r w:rsidR="00BE0B63">
        <w:t xml:space="preserve"> but</w:t>
      </w:r>
      <w:proofErr w:type="gramEnd"/>
      <w:r w:rsidR="00BE0B63">
        <w:t xml:space="preserve"> are asked to stay away from the start/finish area until their allocated arrival time. </w:t>
      </w:r>
    </w:p>
    <w:p w14:paraId="371ABC81" w14:textId="77777777" w:rsidR="00BE0B63" w:rsidRDefault="00BE0B63">
      <w:pPr>
        <w:pStyle w:val="BodyText"/>
        <w:tabs>
          <w:tab w:val="left" w:pos="2999"/>
        </w:tabs>
        <w:spacing w:before="1"/>
        <w:ind w:left="3000" w:right="125" w:hanging="2881"/>
      </w:pPr>
    </w:p>
    <w:p w14:paraId="1BCA12D8" w14:textId="023F5404" w:rsidR="004B27CC" w:rsidRDefault="00BE0B63">
      <w:pPr>
        <w:pStyle w:val="BodyText"/>
        <w:tabs>
          <w:tab w:val="left" w:pos="2999"/>
        </w:tabs>
        <w:spacing w:before="1"/>
        <w:ind w:left="3000" w:right="125" w:hanging="2881"/>
      </w:pPr>
      <w:r>
        <w:tab/>
      </w:r>
      <w:r>
        <w:tab/>
      </w:r>
      <w:r w:rsidR="001F023C">
        <w:t>Wearing a mask is highly recommended. It is expected that spectators/coaches/athletes bring their own face masks. It is mandatory if you are unable to maintain 2m between other individuals at the event. Entry to the competition area will be prohibited if proper face coverings are not brought by</w:t>
      </w:r>
      <w:r w:rsidR="001F023C">
        <w:rPr>
          <w:spacing w:val="-3"/>
        </w:rPr>
        <w:t xml:space="preserve"> </w:t>
      </w:r>
      <w:r w:rsidR="001F023C">
        <w:t>participants.</w:t>
      </w:r>
    </w:p>
    <w:p w14:paraId="3241B100" w14:textId="77777777" w:rsidR="004B27CC" w:rsidRDefault="004B27CC">
      <w:pPr>
        <w:pStyle w:val="BodyText"/>
      </w:pPr>
    </w:p>
    <w:p w14:paraId="1D30203F" w14:textId="77777777" w:rsidR="004B27CC" w:rsidRDefault="001F023C">
      <w:pPr>
        <w:pStyle w:val="BodyText"/>
        <w:spacing w:before="1"/>
        <w:ind w:left="3000" w:right="349"/>
        <w:jc w:val="both"/>
      </w:pPr>
      <w:r>
        <w:t>A hand sanitizer station will be available by the registration/finish line area. It is recommended for all participants to bring their own PPE and hand sanitizer to minimize touch points while at the competition.</w:t>
      </w:r>
    </w:p>
    <w:p w14:paraId="5A51E328" w14:textId="77777777" w:rsidR="004B27CC" w:rsidRDefault="004B27CC">
      <w:pPr>
        <w:pStyle w:val="BodyText"/>
      </w:pPr>
    </w:p>
    <w:p w14:paraId="1284604F" w14:textId="17A62E3B" w:rsidR="004B27CC" w:rsidRDefault="001F023C">
      <w:pPr>
        <w:pStyle w:val="BodyText"/>
        <w:ind w:left="3000" w:right="612"/>
      </w:pPr>
      <w:r>
        <w:t>Please ensure that athletes are maintaining a minimum 2m distance between each other during the warm-up period.</w:t>
      </w:r>
    </w:p>
    <w:p w14:paraId="7B6F63F4" w14:textId="77777777" w:rsidR="004B27CC" w:rsidRDefault="004B27CC">
      <w:pPr>
        <w:pStyle w:val="BodyText"/>
        <w:spacing w:before="12"/>
        <w:rPr>
          <w:sz w:val="19"/>
        </w:rPr>
      </w:pPr>
    </w:p>
    <w:p w14:paraId="7B5A7CC0" w14:textId="77777777" w:rsidR="004B27CC" w:rsidRDefault="001F023C">
      <w:pPr>
        <w:pStyle w:val="BodyText"/>
        <w:ind w:left="3000" w:right="549"/>
      </w:pPr>
      <w:r>
        <w:t>When greeting or congratulating others at the competition, please refrain from any physical contact such as high fives or hugs.</w:t>
      </w:r>
    </w:p>
    <w:p w14:paraId="5970CE5B" w14:textId="77777777" w:rsidR="004B27CC" w:rsidRDefault="004B27CC">
      <w:pPr>
        <w:pStyle w:val="BodyText"/>
        <w:spacing w:before="11"/>
        <w:rPr>
          <w:sz w:val="19"/>
        </w:rPr>
      </w:pPr>
    </w:p>
    <w:p w14:paraId="57A95598" w14:textId="77777777" w:rsidR="004B27CC" w:rsidRDefault="001F023C">
      <w:pPr>
        <w:pStyle w:val="BodyText"/>
        <w:spacing w:before="1"/>
        <w:ind w:left="3000" w:right="172"/>
      </w:pPr>
      <w:r>
        <w:t>Equipment brought to the competition site should be kept to an absolute minimum. If you arrive by car, it is recommended to keep all equipment such as backpacks, water, snacks in the vehicle and then leave to warm-down in an alternate site after the competition is complete.</w:t>
      </w:r>
    </w:p>
    <w:p w14:paraId="16458E93" w14:textId="77777777" w:rsidR="004B27CC" w:rsidRDefault="004B27CC">
      <w:pPr>
        <w:pStyle w:val="BodyText"/>
      </w:pPr>
    </w:p>
    <w:p w14:paraId="057B5587" w14:textId="7F5E3C3A" w:rsidR="004B27CC" w:rsidRDefault="001F023C">
      <w:pPr>
        <w:pStyle w:val="BodyText"/>
        <w:ind w:left="3000" w:right="400"/>
      </w:pPr>
      <w:r>
        <w:t>Coaches and spectators will need to register if they plan to attend any of the events. Links to register can be found on each individual event page. Anyone that does not register will not be allowed on premise.</w:t>
      </w:r>
      <w:r w:rsidR="00ED3AA1">
        <w:t xml:space="preserve">  </w:t>
      </w:r>
    </w:p>
    <w:p w14:paraId="678CD164" w14:textId="77777777" w:rsidR="004B27CC" w:rsidRDefault="004B27CC">
      <w:pPr>
        <w:pStyle w:val="BodyText"/>
      </w:pPr>
    </w:p>
    <w:p w14:paraId="2049CFC2" w14:textId="77777777" w:rsidR="004B27CC" w:rsidRDefault="001F023C">
      <w:pPr>
        <w:pStyle w:val="BodyText"/>
        <w:ind w:left="3000" w:right="1100"/>
      </w:pPr>
      <w:r>
        <w:t>There will be no awards ceremonies at the competition. Any awards will be mailed to participants.</w:t>
      </w:r>
    </w:p>
    <w:p w14:paraId="4AB40491" w14:textId="77777777" w:rsidR="004B27CC" w:rsidRDefault="004B27CC">
      <w:pPr>
        <w:pStyle w:val="BodyText"/>
      </w:pPr>
    </w:p>
    <w:p w14:paraId="77200644" w14:textId="77777777" w:rsidR="004B27CC" w:rsidRDefault="004B27CC">
      <w:pPr>
        <w:pStyle w:val="BodyText"/>
        <w:spacing w:before="8"/>
        <w:rPr>
          <w:sz w:val="19"/>
        </w:rPr>
      </w:pPr>
    </w:p>
    <w:p w14:paraId="229D4582" w14:textId="77777777" w:rsidR="004B27CC" w:rsidRDefault="001F023C">
      <w:pPr>
        <w:pStyle w:val="BodyText"/>
        <w:tabs>
          <w:tab w:val="left" w:pos="2999"/>
        </w:tabs>
        <w:ind w:left="3000" w:right="259" w:hanging="2880"/>
      </w:pPr>
      <w:bookmarkStart w:id="15" w:name="_bookmark21"/>
      <w:bookmarkEnd w:id="15"/>
      <w:r>
        <w:rPr>
          <w:rFonts w:ascii="Calibri Light"/>
          <w:color w:val="2D74B5"/>
        </w:rPr>
        <w:t>Officials</w:t>
      </w:r>
      <w:r>
        <w:rPr>
          <w:rFonts w:ascii="Calibri Light"/>
          <w:color w:val="2D74B5"/>
          <w:spacing w:val="-3"/>
        </w:rPr>
        <w:t xml:space="preserve"> </w:t>
      </w:r>
      <w:r>
        <w:rPr>
          <w:rFonts w:ascii="Calibri Light"/>
          <w:color w:val="2D74B5"/>
        </w:rPr>
        <w:t>and</w:t>
      </w:r>
      <w:r>
        <w:rPr>
          <w:rFonts w:ascii="Calibri Light"/>
          <w:color w:val="2D74B5"/>
          <w:spacing w:val="-2"/>
        </w:rPr>
        <w:t xml:space="preserve"> </w:t>
      </w:r>
      <w:r>
        <w:rPr>
          <w:rFonts w:ascii="Calibri Light"/>
          <w:color w:val="2D74B5"/>
        </w:rPr>
        <w:t>Volunteers</w:t>
      </w:r>
      <w:r>
        <w:t>:</w:t>
      </w:r>
      <w:r>
        <w:tab/>
        <w:t xml:space="preserve">Additional regulations that will be utilized at the events by officials and volunteers can be found here: </w:t>
      </w:r>
      <w:hyperlink r:id="rId11">
        <w:r>
          <w:rPr>
            <w:color w:val="0562C1"/>
            <w:u w:val="single" w:color="0562C1"/>
          </w:rPr>
          <w:t>https://athleticsontario.ca/wp-content/uploads/2020/07/AO-Running-Race-Risk-</w:t>
        </w:r>
      </w:hyperlink>
      <w:r>
        <w:rPr>
          <w:color w:val="0562C1"/>
        </w:rPr>
        <w:t xml:space="preserve"> </w:t>
      </w:r>
      <w:hyperlink r:id="rId12">
        <w:r>
          <w:rPr>
            <w:color w:val="0562C1"/>
            <w:u w:val="single" w:color="0562C1"/>
          </w:rPr>
          <w:t>Assessment-and-Safety-Protocols-v5.pdf</w:t>
        </w:r>
      </w:hyperlink>
    </w:p>
    <w:p w14:paraId="024F2019" w14:textId="77777777" w:rsidR="004B27CC" w:rsidRDefault="001F023C">
      <w:pPr>
        <w:pStyle w:val="Heading3"/>
      </w:pPr>
      <w:bookmarkStart w:id="16" w:name="General_Information"/>
      <w:bookmarkStart w:id="17" w:name="_bookmark22"/>
      <w:bookmarkEnd w:id="16"/>
      <w:bookmarkEnd w:id="17"/>
      <w:r>
        <w:rPr>
          <w:color w:val="2D74B5"/>
        </w:rPr>
        <w:t>General Information</w:t>
      </w:r>
    </w:p>
    <w:p w14:paraId="7B3FF992" w14:textId="53E5FBB8" w:rsidR="00BF30AE" w:rsidRPr="00BF30AE" w:rsidRDefault="001F023C" w:rsidP="00BF30AE">
      <w:pPr>
        <w:spacing w:before="243"/>
        <w:ind w:left="3686" w:right="3689"/>
        <w:jc w:val="center"/>
        <w:rPr>
          <w:bCs/>
          <w:sz w:val="28"/>
        </w:rPr>
      </w:pPr>
      <w:bookmarkStart w:id="18" w:name="_bookmark23"/>
      <w:bookmarkEnd w:id="18"/>
      <w:r>
        <w:rPr>
          <w:color w:val="2D74B5"/>
        </w:rPr>
        <w:t>Location</w:t>
      </w:r>
      <w:r>
        <w:t>:</w:t>
      </w:r>
      <w:r>
        <w:tab/>
      </w:r>
    </w:p>
    <w:p w14:paraId="60564A53" w14:textId="77777777" w:rsidR="00BF30AE" w:rsidRPr="00BF30AE" w:rsidRDefault="00BF30AE" w:rsidP="00BF30AE">
      <w:pPr>
        <w:tabs>
          <w:tab w:val="left" w:pos="6379"/>
        </w:tabs>
        <w:spacing w:before="1"/>
        <w:ind w:left="4253" w:right="4256"/>
        <w:jc w:val="center"/>
        <w:rPr>
          <w:bCs/>
        </w:rPr>
      </w:pPr>
      <w:r w:rsidRPr="00BF30AE">
        <w:rPr>
          <w:bCs/>
        </w:rPr>
        <w:t>146 Lower Beverly Lake Rd</w:t>
      </w:r>
    </w:p>
    <w:p w14:paraId="6D617EC5" w14:textId="701BA62E" w:rsidR="00240694" w:rsidRPr="00BF30AE" w:rsidRDefault="00BF30AE" w:rsidP="00BF30AE">
      <w:pPr>
        <w:tabs>
          <w:tab w:val="left" w:pos="6379"/>
        </w:tabs>
        <w:spacing w:before="1"/>
        <w:ind w:left="4253" w:right="4256"/>
        <w:jc w:val="center"/>
        <w:rPr>
          <w:bCs/>
        </w:rPr>
      </w:pPr>
      <w:r w:rsidRPr="00BF30AE">
        <w:rPr>
          <w:bCs/>
        </w:rPr>
        <w:t xml:space="preserve">Delta, </w:t>
      </w:r>
      <w:proofErr w:type="gramStart"/>
      <w:r w:rsidRPr="00BF30AE">
        <w:rPr>
          <w:bCs/>
        </w:rPr>
        <w:t>ON</w:t>
      </w:r>
      <w:r>
        <w:rPr>
          <w:bCs/>
        </w:rPr>
        <w:t xml:space="preserve">  </w:t>
      </w:r>
      <w:r w:rsidRPr="00BF30AE">
        <w:rPr>
          <w:bCs/>
        </w:rPr>
        <w:t>K</w:t>
      </w:r>
      <w:proofErr w:type="gramEnd"/>
      <w:r w:rsidRPr="00BF30AE">
        <w:rPr>
          <w:bCs/>
        </w:rPr>
        <w:t>0E 1G0</w:t>
      </w:r>
    </w:p>
    <w:p w14:paraId="25DD3DB8" w14:textId="33957AA2" w:rsidR="00240694" w:rsidRDefault="00240694" w:rsidP="00240694">
      <w:pPr>
        <w:pStyle w:val="BodyText"/>
        <w:spacing w:before="2"/>
        <w:ind w:right="6645"/>
      </w:pPr>
    </w:p>
    <w:p w14:paraId="1F23DD5B" w14:textId="10458F6C" w:rsidR="00240694" w:rsidRDefault="00240694" w:rsidP="00240694">
      <w:pPr>
        <w:pStyle w:val="BodyText"/>
        <w:spacing w:before="2"/>
        <w:ind w:right="7008"/>
      </w:pPr>
    </w:p>
    <w:p w14:paraId="2F7FBD25" w14:textId="20B5D692" w:rsidR="00240694" w:rsidRDefault="00BF30AE" w:rsidP="00240694">
      <w:pPr>
        <w:pStyle w:val="BodyText"/>
        <w:spacing w:before="2"/>
        <w:ind w:right="7008"/>
      </w:pPr>
      <w:r>
        <w:rPr>
          <w:noProof/>
        </w:rPr>
        <w:drawing>
          <wp:inline distT="0" distB="0" distL="0" distR="0" wp14:anchorId="7AF55908" wp14:editId="579BD004">
            <wp:extent cx="7010400" cy="54121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10400" cy="5412105"/>
                    </a:xfrm>
                    <a:prstGeom prst="rect">
                      <a:avLst/>
                    </a:prstGeom>
                  </pic:spPr>
                </pic:pic>
              </a:graphicData>
            </a:graphic>
          </wp:inline>
        </w:drawing>
      </w:r>
    </w:p>
    <w:p w14:paraId="488D3258" w14:textId="732945A2" w:rsidR="00240694" w:rsidRDefault="00240694" w:rsidP="00240694">
      <w:pPr>
        <w:pStyle w:val="BodyText"/>
        <w:spacing w:before="2"/>
        <w:ind w:right="7008"/>
        <w:rPr>
          <w:sz w:val="16"/>
        </w:rPr>
      </w:pPr>
    </w:p>
    <w:p w14:paraId="1FCDD0FD" w14:textId="01C5045F" w:rsidR="004B27CC" w:rsidRDefault="004B27CC">
      <w:pPr>
        <w:pStyle w:val="BodyText"/>
        <w:spacing w:before="8"/>
        <w:rPr>
          <w:sz w:val="18"/>
        </w:rPr>
      </w:pPr>
    </w:p>
    <w:p w14:paraId="7E456389" w14:textId="4708735C" w:rsidR="00240694" w:rsidRDefault="00240694">
      <w:pPr>
        <w:pStyle w:val="BodyText"/>
        <w:spacing w:before="8"/>
        <w:rPr>
          <w:sz w:val="18"/>
        </w:rPr>
      </w:pPr>
    </w:p>
    <w:p w14:paraId="2A3E7341" w14:textId="38D84E7E" w:rsidR="00240694" w:rsidRDefault="00240694">
      <w:pPr>
        <w:pStyle w:val="BodyText"/>
        <w:spacing w:before="8"/>
        <w:rPr>
          <w:sz w:val="18"/>
        </w:rPr>
      </w:pPr>
    </w:p>
    <w:p w14:paraId="5D48155B" w14:textId="77777777" w:rsidR="00240694" w:rsidRDefault="00240694">
      <w:pPr>
        <w:pStyle w:val="BodyText"/>
        <w:spacing w:before="8"/>
        <w:rPr>
          <w:sz w:val="18"/>
        </w:rPr>
      </w:pPr>
    </w:p>
    <w:p w14:paraId="18EA7DEE" w14:textId="5C958910" w:rsidR="004B27CC" w:rsidRDefault="00625C9E" w:rsidP="00240694">
      <w:pPr>
        <w:pStyle w:val="BodyText"/>
        <w:spacing w:before="1"/>
        <w:ind w:left="119"/>
      </w:pPr>
      <w:r>
        <w:rPr>
          <w:noProof/>
        </w:rPr>
        <mc:AlternateContent>
          <mc:Choice Requires="wps">
            <w:drawing>
              <wp:anchor distT="0" distB="0" distL="114300" distR="114300" simplePos="0" relativeHeight="15734272" behindDoc="0" locked="0" layoutInCell="1" allowOverlap="1" wp14:anchorId="59983BCC" wp14:editId="0F88029F">
                <wp:simplePos x="0" y="0"/>
                <wp:positionH relativeFrom="page">
                  <wp:posOffset>2257425</wp:posOffset>
                </wp:positionH>
                <wp:positionV relativeFrom="paragraph">
                  <wp:posOffset>26035</wp:posOffset>
                </wp:positionV>
                <wp:extent cx="4719320" cy="209550"/>
                <wp:effectExtent l="0" t="0" r="508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85"/>
                              <w:gridCol w:w="2161"/>
                              <w:gridCol w:w="3185"/>
                            </w:tblGrid>
                            <w:tr w:rsidR="00625C9E" w14:paraId="34F492B5" w14:textId="77777777" w:rsidTr="001E6394">
                              <w:trPr>
                                <w:trHeight w:val="221"/>
                              </w:trPr>
                              <w:tc>
                                <w:tcPr>
                                  <w:tcW w:w="2085" w:type="dxa"/>
                                </w:tcPr>
                                <w:p w14:paraId="07854E3B" w14:textId="056FF490" w:rsidR="00625C9E" w:rsidRDefault="00625C9E" w:rsidP="00625C9E">
                                  <w:pPr>
                                    <w:pStyle w:val="TableParagraph"/>
                                    <w:spacing w:line="202" w:lineRule="exact"/>
                                    <w:ind w:left="50"/>
                                    <w:rPr>
                                      <w:sz w:val="20"/>
                                    </w:rPr>
                                  </w:pPr>
                                  <w:r>
                                    <w:rPr>
                                      <w:sz w:val="20"/>
                                    </w:rPr>
                                    <w:t>Meet Director</w:t>
                                  </w:r>
                                </w:p>
                              </w:tc>
                              <w:tc>
                                <w:tcPr>
                                  <w:tcW w:w="2161" w:type="dxa"/>
                                </w:tcPr>
                                <w:p w14:paraId="2016E0FD" w14:textId="3828E468" w:rsidR="00625C9E" w:rsidRDefault="001E6394" w:rsidP="00625C9E">
                                  <w:pPr>
                                    <w:pStyle w:val="TableParagraph"/>
                                    <w:spacing w:line="202" w:lineRule="exact"/>
                                    <w:ind w:left="124"/>
                                    <w:rPr>
                                      <w:sz w:val="20"/>
                                    </w:rPr>
                                  </w:pPr>
                                  <w:r>
                                    <w:rPr>
                                      <w:sz w:val="20"/>
                                    </w:rPr>
                                    <w:t>Laura Sivers</w:t>
                                  </w:r>
                                </w:p>
                              </w:tc>
                              <w:tc>
                                <w:tcPr>
                                  <w:tcW w:w="3185" w:type="dxa"/>
                                </w:tcPr>
                                <w:p w14:paraId="28C1FC30" w14:textId="3DB4E63F" w:rsidR="00625C9E" w:rsidRDefault="001E6394" w:rsidP="001E6394">
                                  <w:pPr>
                                    <w:pStyle w:val="TableParagraph"/>
                                    <w:spacing w:line="202" w:lineRule="exact"/>
                                    <w:ind w:left="0"/>
                                    <w:rPr>
                                      <w:sz w:val="20"/>
                                    </w:rPr>
                                  </w:pPr>
                                  <w:r>
                                    <w:rPr>
                                      <w:color w:val="0562C1"/>
                                      <w:sz w:val="20"/>
                                      <w:u w:val="single" w:color="0562C1"/>
                                    </w:rPr>
                                    <w:t>brockvillelegiontrack@gmail.com</w:t>
                                  </w:r>
                                </w:p>
                              </w:tc>
                            </w:tr>
                            <w:tr w:rsidR="00625C9E" w14:paraId="64EE0F3A" w14:textId="77777777" w:rsidTr="001E6394">
                              <w:trPr>
                                <w:trHeight w:val="244"/>
                              </w:trPr>
                              <w:tc>
                                <w:tcPr>
                                  <w:tcW w:w="2085" w:type="dxa"/>
                                </w:tcPr>
                                <w:p w14:paraId="25ACF85B" w14:textId="415D3290" w:rsidR="00625C9E" w:rsidRDefault="00625C9E" w:rsidP="00625C9E">
                                  <w:pPr>
                                    <w:pStyle w:val="TableParagraph"/>
                                    <w:spacing w:line="225" w:lineRule="exact"/>
                                    <w:ind w:left="50"/>
                                    <w:rPr>
                                      <w:sz w:val="20"/>
                                    </w:rPr>
                                  </w:pPr>
                                </w:p>
                              </w:tc>
                              <w:tc>
                                <w:tcPr>
                                  <w:tcW w:w="2161" w:type="dxa"/>
                                </w:tcPr>
                                <w:p w14:paraId="77C08349" w14:textId="0148122F" w:rsidR="00625C9E" w:rsidRDefault="00625C9E" w:rsidP="00625C9E">
                                  <w:pPr>
                                    <w:pStyle w:val="TableParagraph"/>
                                    <w:spacing w:line="225" w:lineRule="exact"/>
                                    <w:ind w:left="125"/>
                                    <w:rPr>
                                      <w:sz w:val="20"/>
                                    </w:rPr>
                                  </w:pPr>
                                </w:p>
                              </w:tc>
                              <w:tc>
                                <w:tcPr>
                                  <w:tcW w:w="3185" w:type="dxa"/>
                                </w:tcPr>
                                <w:p w14:paraId="2F798B9F" w14:textId="030A1EDB" w:rsidR="00625C9E" w:rsidRDefault="00625C9E" w:rsidP="00625C9E">
                                  <w:pPr>
                                    <w:pStyle w:val="TableParagraph"/>
                                    <w:spacing w:line="225" w:lineRule="exact"/>
                                    <w:ind w:left="362"/>
                                    <w:rPr>
                                      <w:sz w:val="20"/>
                                    </w:rPr>
                                  </w:pPr>
                                </w:p>
                              </w:tc>
                            </w:tr>
                            <w:tr w:rsidR="00625C9E" w14:paraId="04AEE5C8" w14:textId="77777777" w:rsidTr="001E6394">
                              <w:trPr>
                                <w:trHeight w:val="222"/>
                              </w:trPr>
                              <w:tc>
                                <w:tcPr>
                                  <w:tcW w:w="2085" w:type="dxa"/>
                                </w:tcPr>
                                <w:p w14:paraId="1BCB1451" w14:textId="6D8B969B" w:rsidR="00625C9E" w:rsidRDefault="00625C9E" w:rsidP="00625C9E">
                                  <w:pPr>
                                    <w:pStyle w:val="TableParagraph"/>
                                    <w:spacing w:line="202" w:lineRule="exact"/>
                                    <w:ind w:left="50"/>
                                    <w:rPr>
                                      <w:sz w:val="20"/>
                                    </w:rPr>
                                  </w:pPr>
                                </w:p>
                              </w:tc>
                              <w:tc>
                                <w:tcPr>
                                  <w:tcW w:w="2161" w:type="dxa"/>
                                </w:tcPr>
                                <w:p w14:paraId="58D71EA6" w14:textId="5B447D66" w:rsidR="00625C9E" w:rsidRDefault="00625C9E" w:rsidP="00625C9E">
                                  <w:pPr>
                                    <w:pStyle w:val="TableParagraph"/>
                                    <w:spacing w:line="202" w:lineRule="exact"/>
                                    <w:ind w:left="125"/>
                                    <w:rPr>
                                      <w:sz w:val="20"/>
                                    </w:rPr>
                                  </w:pPr>
                                </w:p>
                              </w:tc>
                              <w:tc>
                                <w:tcPr>
                                  <w:tcW w:w="3185" w:type="dxa"/>
                                </w:tcPr>
                                <w:p w14:paraId="4FBF9B1F" w14:textId="386A261A" w:rsidR="00625C9E" w:rsidRDefault="00625C9E" w:rsidP="00625C9E">
                                  <w:pPr>
                                    <w:pStyle w:val="TableParagraph"/>
                                    <w:spacing w:line="202" w:lineRule="exact"/>
                                    <w:ind w:left="362"/>
                                    <w:rPr>
                                      <w:sz w:val="20"/>
                                    </w:rPr>
                                  </w:pPr>
                                </w:p>
                              </w:tc>
                            </w:tr>
                          </w:tbl>
                          <w:p w14:paraId="44B1E440" w14:textId="77777777" w:rsidR="004B27CC" w:rsidRDefault="004B27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83BCC" id="_x0000_t202" coordsize="21600,21600" o:spt="202" path="m,l,21600r21600,l21600,xe">
                <v:stroke joinstyle="miter"/>
                <v:path gradientshapeok="t" o:connecttype="rect"/>
              </v:shapetype>
              <v:shape id="Text Box 2" o:spid="_x0000_s1026" type="#_x0000_t202" style="position:absolute;left:0;text-align:left;margin-left:177.75pt;margin-top:2.05pt;width:371.6pt;height:1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VI6QEAALYDAAAOAAAAZHJzL2Uyb0RvYy54bWysU9tu1DAQfUfiHyy/s8kGCjTabFVaFSGV&#10;i9TyARPH2VgkHjP2brJ8PWNnsxR4Q7xYk5nx8TlnJpuraejFQZM3aCu5XuVSaKuwMXZXya+Pdy/e&#10;SuED2AZ6tLqSR+3l1fb5s83oSl1gh32jSTCI9eXoKtmF4Mos86rTA/gVOm252CINEPiTdllDMDL6&#10;0GdFnr/ORqTGESrtPWdv56LcJvy21Sp8bluvg+grydxCOimddTyz7QbKHYHrjDrRgH9gMYCx/OgZ&#10;6hYCiD2Zv6AGowg9tmGlcMiwbY3SSQOrWed/qHnowOmkhc3x7myT/3+w6tPhCwnTVJIHZWHgET3q&#10;KYh3OIkiujM6X3LTg+O2MHGap5yUeneP6psXFm86sDt9TYRjp6Fhdut4M3tydcbxEaQeP2LDz8A+&#10;YAKaWhqidWyGYHSe0vE8mUhFcfLVm/Xly4JLimtFfnlxkUaXQbncduTDe42DiEEliSef0OFw70Nk&#10;A+XSEh+zeGf6Pk2/t78luDFmEvtIeKYepno6uVFjc2QdhPMy8fJz0CH9kGLkRaqk/74H0lL0Hyx7&#10;EbduCWgJ6iUAq/hqJYMUc3gT5u3cOzK7jpFnty1es1+tSVKisTOLE09ejqTwtMhx+55+p65fv9v2&#10;JwAAAP//AwBQSwMEFAAGAAgAAAAhAIDlzrbfAAAACQEAAA8AAABkcnMvZG93bnJldi54bWxMj8tO&#10;wzAQRfdI/IM1SOyoHSB9hDhVhWBVCZGGBUsnniZW43GI3Tb9e9wVLEfn6t4z+XqyPTvh6I0jCclM&#10;AENqnDbUSviq3h+WwHxQpFXvCCVc0MO6uL3JVabdmUo87ULLYgn5TEnoQhgyzn3ToVV+5gakyPZu&#10;tCrEc2y5HtU5ltuePwox51YZigudGvC1w+awO1oJm28q38zPR/1Z7ktTVStB2/lByvu7afMCLOAU&#10;/sJw1Y/qUESn2h1Je9ZLeErTNEYlPCfArlyslgtgdSSLBHiR8/8fFL8AAAD//wMAUEsBAi0AFAAG&#10;AAgAAAAhALaDOJL+AAAA4QEAABMAAAAAAAAAAAAAAAAAAAAAAFtDb250ZW50X1R5cGVzXS54bWxQ&#10;SwECLQAUAAYACAAAACEAOP0h/9YAAACUAQAACwAAAAAAAAAAAAAAAAAvAQAAX3JlbHMvLnJlbHNQ&#10;SwECLQAUAAYACAAAACEAxQLlSOkBAAC2AwAADgAAAAAAAAAAAAAAAAAuAgAAZHJzL2Uyb0RvYy54&#10;bWxQSwECLQAUAAYACAAAACEAgOXOtt8AAAAJAQAADwAAAAAAAAAAAAAAAABDBAAAZHJzL2Rvd25y&#10;ZXYueG1sUEsFBgAAAAAEAAQA8wAAAE8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85"/>
                        <w:gridCol w:w="2161"/>
                        <w:gridCol w:w="3185"/>
                      </w:tblGrid>
                      <w:tr w:rsidR="00625C9E" w14:paraId="34F492B5" w14:textId="77777777" w:rsidTr="001E6394">
                        <w:trPr>
                          <w:trHeight w:val="221"/>
                        </w:trPr>
                        <w:tc>
                          <w:tcPr>
                            <w:tcW w:w="2085" w:type="dxa"/>
                          </w:tcPr>
                          <w:p w14:paraId="07854E3B" w14:textId="056FF490" w:rsidR="00625C9E" w:rsidRDefault="00625C9E" w:rsidP="00625C9E">
                            <w:pPr>
                              <w:pStyle w:val="TableParagraph"/>
                              <w:spacing w:line="202" w:lineRule="exact"/>
                              <w:ind w:left="50"/>
                              <w:rPr>
                                <w:sz w:val="20"/>
                              </w:rPr>
                            </w:pPr>
                            <w:r>
                              <w:rPr>
                                <w:sz w:val="20"/>
                              </w:rPr>
                              <w:t>Meet Director</w:t>
                            </w:r>
                          </w:p>
                        </w:tc>
                        <w:tc>
                          <w:tcPr>
                            <w:tcW w:w="2161" w:type="dxa"/>
                          </w:tcPr>
                          <w:p w14:paraId="2016E0FD" w14:textId="3828E468" w:rsidR="00625C9E" w:rsidRDefault="001E6394" w:rsidP="00625C9E">
                            <w:pPr>
                              <w:pStyle w:val="TableParagraph"/>
                              <w:spacing w:line="202" w:lineRule="exact"/>
                              <w:ind w:left="124"/>
                              <w:rPr>
                                <w:sz w:val="20"/>
                              </w:rPr>
                            </w:pPr>
                            <w:r>
                              <w:rPr>
                                <w:sz w:val="20"/>
                              </w:rPr>
                              <w:t>Laura Sivers</w:t>
                            </w:r>
                          </w:p>
                        </w:tc>
                        <w:tc>
                          <w:tcPr>
                            <w:tcW w:w="3185" w:type="dxa"/>
                          </w:tcPr>
                          <w:p w14:paraId="28C1FC30" w14:textId="3DB4E63F" w:rsidR="00625C9E" w:rsidRDefault="001E6394" w:rsidP="001E6394">
                            <w:pPr>
                              <w:pStyle w:val="TableParagraph"/>
                              <w:spacing w:line="202" w:lineRule="exact"/>
                              <w:ind w:left="0"/>
                              <w:rPr>
                                <w:sz w:val="20"/>
                              </w:rPr>
                            </w:pPr>
                            <w:r>
                              <w:rPr>
                                <w:color w:val="0562C1"/>
                                <w:sz w:val="20"/>
                                <w:u w:val="single" w:color="0562C1"/>
                              </w:rPr>
                              <w:t>brockvillelegiontrack@gmail.com</w:t>
                            </w:r>
                          </w:p>
                        </w:tc>
                      </w:tr>
                      <w:tr w:rsidR="00625C9E" w14:paraId="64EE0F3A" w14:textId="77777777" w:rsidTr="001E6394">
                        <w:trPr>
                          <w:trHeight w:val="244"/>
                        </w:trPr>
                        <w:tc>
                          <w:tcPr>
                            <w:tcW w:w="2085" w:type="dxa"/>
                          </w:tcPr>
                          <w:p w14:paraId="25ACF85B" w14:textId="415D3290" w:rsidR="00625C9E" w:rsidRDefault="00625C9E" w:rsidP="00625C9E">
                            <w:pPr>
                              <w:pStyle w:val="TableParagraph"/>
                              <w:spacing w:line="225" w:lineRule="exact"/>
                              <w:ind w:left="50"/>
                              <w:rPr>
                                <w:sz w:val="20"/>
                              </w:rPr>
                            </w:pPr>
                          </w:p>
                        </w:tc>
                        <w:tc>
                          <w:tcPr>
                            <w:tcW w:w="2161" w:type="dxa"/>
                          </w:tcPr>
                          <w:p w14:paraId="77C08349" w14:textId="0148122F" w:rsidR="00625C9E" w:rsidRDefault="00625C9E" w:rsidP="00625C9E">
                            <w:pPr>
                              <w:pStyle w:val="TableParagraph"/>
                              <w:spacing w:line="225" w:lineRule="exact"/>
                              <w:ind w:left="125"/>
                              <w:rPr>
                                <w:sz w:val="20"/>
                              </w:rPr>
                            </w:pPr>
                          </w:p>
                        </w:tc>
                        <w:tc>
                          <w:tcPr>
                            <w:tcW w:w="3185" w:type="dxa"/>
                          </w:tcPr>
                          <w:p w14:paraId="2F798B9F" w14:textId="030A1EDB" w:rsidR="00625C9E" w:rsidRDefault="00625C9E" w:rsidP="00625C9E">
                            <w:pPr>
                              <w:pStyle w:val="TableParagraph"/>
                              <w:spacing w:line="225" w:lineRule="exact"/>
                              <w:ind w:left="362"/>
                              <w:rPr>
                                <w:sz w:val="20"/>
                              </w:rPr>
                            </w:pPr>
                          </w:p>
                        </w:tc>
                      </w:tr>
                      <w:tr w:rsidR="00625C9E" w14:paraId="04AEE5C8" w14:textId="77777777" w:rsidTr="001E6394">
                        <w:trPr>
                          <w:trHeight w:val="222"/>
                        </w:trPr>
                        <w:tc>
                          <w:tcPr>
                            <w:tcW w:w="2085" w:type="dxa"/>
                          </w:tcPr>
                          <w:p w14:paraId="1BCB1451" w14:textId="6D8B969B" w:rsidR="00625C9E" w:rsidRDefault="00625C9E" w:rsidP="00625C9E">
                            <w:pPr>
                              <w:pStyle w:val="TableParagraph"/>
                              <w:spacing w:line="202" w:lineRule="exact"/>
                              <w:ind w:left="50"/>
                              <w:rPr>
                                <w:sz w:val="20"/>
                              </w:rPr>
                            </w:pPr>
                          </w:p>
                        </w:tc>
                        <w:tc>
                          <w:tcPr>
                            <w:tcW w:w="2161" w:type="dxa"/>
                          </w:tcPr>
                          <w:p w14:paraId="58D71EA6" w14:textId="5B447D66" w:rsidR="00625C9E" w:rsidRDefault="00625C9E" w:rsidP="00625C9E">
                            <w:pPr>
                              <w:pStyle w:val="TableParagraph"/>
                              <w:spacing w:line="202" w:lineRule="exact"/>
                              <w:ind w:left="125"/>
                              <w:rPr>
                                <w:sz w:val="20"/>
                              </w:rPr>
                            </w:pPr>
                          </w:p>
                        </w:tc>
                        <w:tc>
                          <w:tcPr>
                            <w:tcW w:w="3185" w:type="dxa"/>
                          </w:tcPr>
                          <w:p w14:paraId="4FBF9B1F" w14:textId="386A261A" w:rsidR="00625C9E" w:rsidRDefault="00625C9E" w:rsidP="00625C9E">
                            <w:pPr>
                              <w:pStyle w:val="TableParagraph"/>
                              <w:spacing w:line="202" w:lineRule="exact"/>
                              <w:ind w:left="362"/>
                              <w:rPr>
                                <w:sz w:val="20"/>
                              </w:rPr>
                            </w:pPr>
                          </w:p>
                        </w:tc>
                      </w:tr>
                    </w:tbl>
                    <w:p w14:paraId="44B1E440" w14:textId="77777777" w:rsidR="004B27CC" w:rsidRDefault="004B27CC">
                      <w:pPr>
                        <w:pStyle w:val="BodyText"/>
                      </w:pPr>
                    </w:p>
                  </w:txbxContent>
                </v:textbox>
                <w10:wrap anchorx="page"/>
              </v:shape>
            </w:pict>
          </mc:Fallback>
        </mc:AlternateContent>
      </w:r>
      <w:bookmarkStart w:id="19" w:name="_bookmark24"/>
      <w:bookmarkEnd w:id="19"/>
      <w:r w:rsidR="001F023C">
        <w:rPr>
          <w:color w:val="2D74B5"/>
        </w:rPr>
        <w:t>Contacts</w:t>
      </w:r>
      <w:r w:rsidR="001F023C">
        <w:t>:</w:t>
      </w:r>
    </w:p>
    <w:p w14:paraId="4B3A4609" w14:textId="0EF603F0" w:rsidR="00240694" w:rsidRDefault="00240694" w:rsidP="00240694">
      <w:pPr>
        <w:pStyle w:val="BodyText"/>
        <w:spacing w:before="1"/>
        <w:ind w:left="119"/>
      </w:pPr>
    </w:p>
    <w:p w14:paraId="76EDC9A2" w14:textId="77777777" w:rsidR="004B27CC" w:rsidRDefault="001F023C">
      <w:pPr>
        <w:pStyle w:val="BodyText"/>
        <w:tabs>
          <w:tab w:val="left" w:pos="2999"/>
        </w:tabs>
        <w:ind w:left="119"/>
      </w:pPr>
      <w:bookmarkStart w:id="20" w:name="_bookmark25"/>
      <w:bookmarkEnd w:id="20"/>
      <w:r>
        <w:rPr>
          <w:color w:val="2D74B5"/>
        </w:rPr>
        <w:t>Results</w:t>
      </w:r>
      <w:r>
        <w:t>:</w:t>
      </w:r>
      <w:r>
        <w:tab/>
        <w:t>Results will be posted on the Monday following the</w:t>
      </w:r>
      <w:r>
        <w:rPr>
          <w:spacing w:val="-6"/>
        </w:rPr>
        <w:t xml:space="preserve"> </w:t>
      </w:r>
      <w:r>
        <w:t>competition.</w:t>
      </w:r>
    </w:p>
    <w:p w14:paraId="1B5D3235" w14:textId="77777777" w:rsidR="004B27CC" w:rsidRDefault="001F023C">
      <w:pPr>
        <w:pStyle w:val="BodyText"/>
        <w:ind w:left="3000"/>
      </w:pPr>
      <w:r>
        <w:t xml:space="preserve">Please click on the following link for the meet results. </w:t>
      </w:r>
      <w:hyperlink r:id="rId14">
        <w:r>
          <w:rPr>
            <w:color w:val="0562C1"/>
            <w:u w:val="single" w:color="0562C1"/>
          </w:rPr>
          <w:t>https://athleticsontario.ca/stats/results/</w:t>
        </w:r>
      </w:hyperlink>
    </w:p>
    <w:p w14:paraId="615BD386" w14:textId="77777777" w:rsidR="004B27CC" w:rsidRDefault="004B27CC">
      <w:pPr>
        <w:pStyle w:val="BodyText"/>
        <w:spacing w:before="1"/>
        <w:rPr>
          <w:sz w:val="15"/>
        </w:rPr>
      </w:pPr>
    </w:p>
    <w:p w14:paraId="1ACEA555" w14:textId="6352C6AB" w:rsidR="004B27CC" w:rsidRDefault="001F023C">
      <w:pPr>
        <w:pStyle w:val="BodyText"/>
        <w:tabs>
          <w:tab w:val="left" w:pos="2999"/>
        </w:tabs>
        <w:spacing w:before="59"/>
        <w:ind w:left="3000" w:right="356" w:hanging="2881"/>
      </w:pPr>
      <w:bookmarkStart w:id="21" w:name="_bookmark26"/>
      <w:bookmarkEnd w:id="21"/>
      <w:r>
        <w:rPr>
          <w:color w:val="2D74B5"/>
        </w:rPr>
        <w:t>Photos</w:t>
      </w:r>
      <w:r>
        <w:t>:</w:t>
      </w:r>
      <w:r>
        <w:tab/>
        <w:t>Photos captured by the Athletics Ontario</w:t>
      </w:r>
      <w:r w:rsidR="001E6394">
        <w:t>/Brockville Legion</w:t>
      </w:r>
      <w:r>
        <w:t xml:space="preserve"> team will be posted on the Athletics Ontario social media sites (Facebook, Twitter, Instagram, etc.) during and following the meet. All athletes are given the opportunity to sign a waiver/release form regarding photography. Facebook page: </w:t>
      </w:r>
      <w:hyperlink r:id="rId15">
        <w:r>
          <w:rPr>
            <w:color w:val="0562C1"/>
            <w:u w:val="single" w:color="0562C1"/>
          </w:rPr>
          <w:t>https://www.facebook.com/Athletics-Ontario-135196239850966/?fref=ts</w:t>
        </w:r>
      </w:hyperlink>
    </w:p>
    <w:p w14:paraId="04A965B4" w14:textId="77777777" w:rsidR="004B27CC" w:rsidRDefault="004B27CC">
      <w:pPr>
        <w:pStyle w:val="BodyText"/>
        <w:spacing w:before="3"/>
        <w:rPr>
          <w:sz w:val="15"/>
        </w:rPr>
      </w:pPr>
    </w:p>
    <w:p w14:paraId="391B76E9" w14:textId="77777777" w:rsidR="00ED3AA1" w:rsidRDefault="001F023C" w:rsidP="001E6394">
      <w:pPr>
        <w:pStyle w:val="BodyText"/>
        <w:tabs>
          <w:tab w:val="left" w:pos="2999"/>
        </w:tabs>
        <w:spacing w:before="59"/>
        <w:ind w:left="3000" w:right="2584" w:hanging="2881"/>
      </w:pPr>
      <w:bookmarkStart w:id="22" w:name="_bookmark27"/>
      <w:bookmarkEnd w:id="22"/>
      <w:r>
        <w:rPr>
          <w:color w:val="2D74B5"/>
        </w:rPr>
        <w:t>First</w:t>
      </w:r>
      <w:r>
        <w:rPr>
          <w:color w:val="2D74B5"/>
          <w:spacing w:val="-2"/>
        </w:rPr>
        <w:t xml:space="preserve"> </w:t>
      </w:r>
      <w:r>
        <w:rPr>
          <w:color w:val="2D74B5"/>
        </w:rPr>
        <w:t>Aid</w:t>
      </w:r>
      <w:r>
        <w:t>:</w:t>
      </w:r>
      <w:r>
        <w:tab/>
        <w:t>The closest hospital is as</w:t>
      </w:r>
      <w:r>
        <w:rPr>
          <w:spacing w:val="-33"/>
        </w:rPr>
        <w:t xml:space="preserve"> </w:t>
      </w:r>
      <w:r>
        <w:t xml:space="preserve">follows: </w:t>
      </w:r>
    </w:p>
    <w:p w14:paraId="45B641F4" w14:textId="36E95B9F" w:rsidR="001E6394" w:rsidRDefault="00ED3AA1" w:rsidP="001E6394">
      <w:pPr>
        <w:pStyle w:val="BodyText"/>
        <w:tabs>
          <w:tab w:val="left" w:pos="2999"/>
        </w:tabs>
        <w:spacing w:before="59"/>
        <w:ind w:left="3000" w:right="2584" w:hanging="2881"/>
      </w:pPr>
      <w:r>
        <w:rPr>
          <w:color w:val="2D74B5"/>
        </w:rPr>
        <w:tab/>
      </w:r>
      <w:r w:rsidR="001E6394">
        <w:t>Brockville General Hospital</w:t>
      </w:r>
    </w:p>
    <w:p w14:paraId="316CA320" w14:textId="1AD8D187" w:rsidR="00ED3AA1" w:rsidRDefault="00ED3AA1" w:rsidP="001E6394">
      <w:pPr>
        <w:pStyle w:val="BodyText"/>
        <w:tabs>
          <w:tab w:val="left" w:pos="2999"/>
        </w:tabs>
        <w:spacing w:before="59"/>
        <w:ind w:left="3000" w:right="2584" w:hanging="2881"/>
      </w:pPr>
      <w:r>
        <w:tab/>
        <w:t>75 Charles St</w:t>
      </w:r>
    </w:p>
    <w:p w14:paraId="0AEAE005" w14:textId="46D6255D" w:rsidR="00ED3AA1" w:rsidRDefault="00ED3AA1" w:rsidP="001E6394">
      <w:pPr>
        <w:pStyle w:val="BodyText"/>
        <w:tabs>
          <w:tab w:val="left" w:pos="2999"/>
        </w:tabs>
        <w:spacing w:before="59"/>
        <w:ind w:left="3000" w:right="2584" w:hanging="2881"/>
      </w:pPr>
      <w:r>
        <w:tab/>
        <w:t>Brockville, ON K6V 1S8</w:t>
      </w:r>
    </w:p>
    <w:p w14:paraId="02D66638" w14:textId="51E74E5F" w:rsidR="004B27CC" w:rsidRDefault="00ED3AA1" w:rsidP="001E6394">
      <w:pPr>
        <w:pStyle w:val="BodyText"/>
        <w:tabs>
          <w:tab w:val="left" w:pos="2999"/>
        </w:tabs>
        <w:spacing w:before="59"/>
        <w:ind w:left="3000" w:right="2584" w:hanging="2881"/>
      </w:pPr>
      <w:r>
        <w:tab/>
        <w:t>613-345-5649</w:t>
      </w:r>
      <w:r w:rsidR="001E6394">
        <w:rPr>
          <w:color w:val="2D74B5"/>
        </w:rPr>
        <w:tab/>
      </w:r>
      <w:r w:rsidR="00240694">
        <w:t xml:space="preserve"> </w:t>
      </w:r>
    </w:p>
    <w:sectPr w:rsidR="004B27CC">
      <w:footerReference w:type="default" r:id="rId16"/>
      <w:pgSz w:w="12240" w:h="15840"/>
      <w:pgMar w:top="700" w:right="600" w:bottom="900" w:left="60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49AC" w14:textId="77777777" w:rsidR="005C1535" w:rsidRDefault="005C1535">
      <w:r>
        <w:separator/>
      </w:r>
    </w:p>
  </w:endnote>
  <w:endnote w:type="continuationSeparator" w:id="0">
    <w:p w14:paraId="0DC12F43" w14:textId="77777777" w:rsidR="005C1535" w:rsidRDefault="005C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9604" w14:textId="663B75F7" w:rsidR="004B27CC" w:rsidRDefault="00625C9E">
    <w:pPr>
      <w:pStyle w:val="BodyText"/>
      <w:spacing w:line="14" w:lineRule="auto"/>
    </w:pPr>
    <w:r>
      <w:rPr>
        <w:noProof/>
      </w:rPr>
      <mc:AlternateContent>
        <mc:Choice Requires="wps">
          <w:drawing>
            <wp:anchor distT="0" distB="0" distL="114300" distR="114300" simplePos="0" relativeHeight="486972416" behindDoc="1" locked="0" layoutInCell="1" allowOverlap="1" wp14:anchorId="57B6D5CD" wp14:editId="0E90DB58">
              <wp:simplePos x="0" y="0"/>
              <wp:positionH relativeFrom="page">
                <wp:posOffset>444500</wp:posOffset>
              </wp:positionH>
              <wp:positionV relativeFrom="page">
                <wp:posOffset>9467850</wp:posOffset>
              </wp:positionV>
              <wp:extent cx="988695" cy="1524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087" w14:textId="320E3AD3" w:rsidR="004B27CC" w:rsidRDefault="001F023C">
                          <w:pPr>
                            <w:pStyle w:val="BodyText"/>
                            <w:spacing w:line="223" w:lineRule="exact"/>
                            <w:ind w:left="20"/>
                          </w:pPr>
                          <w:r>
                            <w:t xml:space="preserve">R: </w:t>
                          </w:r>
                          <w:r w:rsidR="00ED3AA1">
                            <w:t>Nov 9</w:t>
                          </w:r>
                          <w: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6D5CD" id="_x0000_t202" coordsize="21600,21600" o:spt="202" path="m,l,21600r21600,l21600,xe">
              <v:stroke joinstyle="miter"/>
              <v:path gradientshapeok="t" o:connecttype="rect"/>
            </v:shapetype>
            <v:shape id="Text Box 6" o:spid="_x0000_s1027" type="#_x0000_t202" style="position:absolute;margin-left:35pt;margin-top:745.5pt;width:77.85pt;height:12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x+6QEAALUDAAAOAAAAZHJzL2Uyb0RvYy54bWysU8Fu2zAMvQ/YPwi6L3aCNUuNOEXXosOA&#10;bh3Q7gMYWbaF2aJGKbGzrx8lJ1m33YpeBJoinx4fn9dXY9+JvSZv0JZyPsul0FZhZWxTyu9Pd+9W&#10;UvgAtoIOrS7lQXt5tXn7Zj24Qi+wxa7SJBjE+mJwpWxDcEWWedXqHvwMnbZ8WSP1EPiTmqwiGBi9&#10;77JFni+zAalyhEp7z9nb6VJuEn5daxUe6trrILpSMreQTkrnNp7ZZg1FQ+Bao4404AUsejCWHz1D&#10;3UIAsSPzH1RvFKHHOswU9hnWtVE6zcDTzPN/pnlswek0C4vj3Vkm/3qw6uv+GwlTlfKDFBZ6XtGT&#10;HoP4iKNYRnUG5wsuenRcFkZO85bTpN7do/rhhcWbFmyjr4lwaDVUzG4eO7NnrROOjyDb4QtW/Azs&#10;AiagsaY+SsdiCEbnLR3Om4lUFCcvV6vl5YUUiq/mF4v3edpcBsWp2ZEPnzT2IgalJF58Aof9vQ+R&#10;DBSnkviWxTvTdWn5nf0rwYUxk8hHvhPzMG7HoxhbrA48BuHkJfY+By3SLykG9lEp/c8dkJai+2xZ&#10;imi6U0CnYHsKwCpuLWWQYgpvwmTOnSPTtIw8iW3xmuWqTRol6jqxOPJkb6QJjz6O5nv+nar+/G2b&#10;3wAAAP//AwBQSwMEFAAGAAgAAAAhACXQDUThAAAADAEAAA8AAABkcnMvZG93bnJldi54bWxMj8FO&#10;wzAQRO9I/IO1SNyonYi0NI1TVQhOSIg0HHp0YjexGq9D7Lbh71lOcNudHc2+KbazG9jFTMF6lJAs&#10;BDCDrdcWOwmf9evDE7AQFWo1eDQSvk2AbXl7U6hc+ytW5rKPHaMQDLmS0Mc45pyHtjdOhYUfDdLt&#10;6CenIq1Tx/WkrhTuBp4KseROWaQPvRrNc2/a0/7sJOwOWL3Yr/fmozpWtq7XAt+WJynv7+bdBlg0&#10;c/wzwy8+oUNJTI0/ow5skLASVCWS/rhOaCJHmmYrYA1JWZIJ4GXB/5cofwAAAP//AwBQSwECLQAU&#10;AAYACAAAACEAtoM4kv4AAADhAQAAEwAAAAAAAAAAAAAAAAAAAAAAW0NvbnRlbnRfVHlwZXNdLnht&#10;bFBLAQItABQABgAIAAAAIQA4/SH/1gAAAJQBAAALAAAAAAAAAAAAAAAAAC8BAABfcmVscy8ucmVs&#10;c1BLAQItABQABgAIAAAAIQCfqix+6QEAALUDAAAOAAAAAAAAAAAAAAAAAC4CAABkcnMvZTJvRG9j&#10;LnhtbFBLAQItABQABgAIAAAAIQAl0A1E4QAAAAwBAAAPAAAAAAAAAAAAAAAAAEMEAABkcnMvZG93&#10;bnJldi54bWxQSwUGAAAAAAQABADzAAAAUQUAAAAA&#10;" filled="f" stroked="f">
              <v:textbox inset="0,0,0,0">
                <w:txbxContent>
                  <w:p w14:paraId="36C0E087" w14:textId="320E3AD3" w:rsidR="004B27CC" w:rsidRDefault="001F023C">
                    <w:pPr>
                      <w:pStyle w:val="BodyText"/>
                      <w:spacing w:line="223" w:lineRule="exact"/>
                      <w:ind w:left="20"/>
                    </w:pPr>
                    <w:r>
                      <w:t xml:space="preserve">R: </w:t>
                    </w:r>
                    <w:r w:rsidR="00ED3AA1">
                      <w:t>Nov 9</w:t>
                    </w:r>
                    <w:r>
                      <w:t>, 2020</w:t>
                    </w:r>
                  </w:p>
                </w:txbxContent>
              </v:textbox>
              <w10:wrap anchorx="page" anchory="page"/>
            </v:shape>
          </w:pict>
        </mc:Fallback>
      </mc:AlternateContent>
    </w:r>
    <w:r>
      <w:rPr>
        <w:noProof/>
      </w:rPr>
      <mc:AlternateContent>
        <mc:Choice Requires="wps">
          <w:drawing>
            <wp:anchor distT="0" distB="0" distL="114300" distR="114300" simplePos="0" relativeHeight="486972928" behindDoc="1" locked="0" layoutInCell="1" allowOverlap="1" wp14:anchorId="1C3507D8" wp14:editId="4901BBB0">
              <wp:simplePos x="0" y="0"/>
              <wp:positionH relativeFrom="page">
                <wp:posOffset>6847205</wp:posOffset>
              </wp:positionH>
              <wp:positionV relativeFrom="page">
                <wp:posOffset>9467850</wp:posOffset>
              </wp:positionV>
              <wp:extent cx="518160" cy="152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7997" w14:textId="77777777" w:rsidR="004B27CC" w:rsidRDefault="001F023C">
                          <w:pPr>
                            <w:pStyle w:val="BodyText"/>
                            <w:spacing w:line="223" w:lineRule="exact"/>
                            <w:ind w:left="60"/>
                          </w:pPr>
                          <w:r>
                            <w:fldChar w:fldCharType="begin"/>
                          </w:r>
                          <w:r>
                            <w:instrText xml:space="preserve"> PAGE </w:instrText>
                          </w:r>
                          <w:r>
                            <w:fldChar w:fldCharType="separate"/>
                          </w:r>
                          <w:r>
                            <w:t>1</w:t>
                          </w:r>
                          <w:r>
                            <w:fldChar w:fldCharType="end"/>
                          </w:r>
                          <w:r>
                            <w:t xml:space="preserve"> |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07D8" id="Text Box 5" o:spid="_x0000_s1028" type="#_x0000_t202" style="position:absolute;margin-left:539.15pt;margin-top:745.5pt;width:40.8pt;height:12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HR6QEAALwDAAAOAAAAZHJzL2Uyb0RvYy54bWysU9tu2zAMfR+wfxD0vjgOlqAw4hRdiw4D&#10;ugvQ9gNoWbaF2aJGKbGzrx8lJ2m3vQ17ESiKOjrnkNpeT0MvDpq8QVvKfLGUQluFtbFtKZ+f7t9d&#10;SeED2Bp6tLqUR+3l9e7tm+3oCr3CDvtak2AQ64vRlbILwRVZ5lWnB/ALdNryYYM0QOAttVlNMDL6&#10;0Ger5XKTjUi1I1Tae87ezYdyl/CbRqvwtWm8DqIvJXMLaaW0VnHNdlsoWgLXGXWiAf/AYgBj+dEL&#10;1B0EEHsyf0ENRhF6bMJC4ZBh0xilkwZWky//UPPYgdNJC5vj3cUm//9g1ZfDNxKmLuVGCgsDt+hJ&#10;T0F8wEmsozuj8wUXPTouCxOnuctJqXcPqL57YfG2A9vqGyIcOw01s8vjzezV1RnHR5Bq/Iw1PwP7&#10;gAloamiI1rEZgtG5S8dLZyIVxcl1fpVv+ETxUb5evV+mzmVQnC878uGjxkHEoJTEjU/gcHjwIZKB&#10;4lwS37J4b/o+Nb+3vyW4MGYS+ch3Zh6makouJWVRWIX1kdUQziPFX4CDDumnFCOPUyn9jz2QlqL/&#10;ZNmROHvngM5BdQ7AKr5ayiDFHN6GeUb3jkzbMfLsucUbdq0xSdELixNdHpEk9DTOcQZf71PVy6fb&#10;/QIAAP//AwBQSwMEFAAGAAgAAAAhAHgSnVPiAAAADwEAAA8AAABkcnMvZG93bnJldi54bWxMj8FO&#10;wzAQRO9I/IO1SNyoHSClCXGqCsEJCTUNB45O7CZW43WI3Tb8PdsT3Ga0T7MzxXp2AzuZKViPEpKF&#10;AGaw9dpiJ+GzfrtbAQtRoVaDRyPhxwRYl9dXhcq1P2NlTrvYMQrBkCsJfYxjznloe+NUWPjRIN32&#10;fnIqkp06rid1pnA38Hshltwpi/ShV6N56U172B2dhM0XVq/2+6PZVvvK1nUm8H15kPL2Zt48A4tm&#10;jn8wXOpTdSipU+OPqAMbyIun1QOxpB6zhGZdmCTNMmANqTRJBfCy4P93lL8AAAD//wMAUEsBAi0A&#10;FAAGAAgAAAAhALaDOJL+AAAA4QEAABMAAAAAAAAAAAAAAAAAAAAAAFtDb250ZW50X1R5cGVzXS54&#10;bWxQSwECLQAUAAYACAAAACEAOP0h/9YAAACUAQAACwAAAAAAAAAAAAAAAAAvAQAAX3JlbHMvLnJl&#10;bHNQSwECLQAUAAYACAAAACEA8irR0ekBAAC8AwAADgAAAAAAAAAAAAAAAAAuAgAAZHJzL2Uyb0Rv&#10;Yy54bWxQSwECLQAUAAYACAAAACEAeBKdU+IAAAAPAQAADwAAAAAAAAAAAAAAAABDBAAAZHJzL2Rv&#10;d25yZXYueG1sUEsFBgAAAAAEAAQA8wAAAFIFAAAAAA==&#10;" filled="f" stroked="f">
              <v:textbox inset="0,0,0,0">
                <w:txbxContent>
                  <w:p w14:paraId="61797997" w14:textId="77777777" w:rsidR="004B27CC" w:rsidRDefault="001F023C">
                    <w:pPr>
                      <w:pStyle w:val="BodyText"/>
                      <w:spacing w:line="223" w:lineRule="exact"/>
                      <w:ind w:left="60"/>
                    </w:pPr>
                    <w:r>
                      <w:fldChar w:fldCharType="begin"/>
                    </w:r>
                    <w:r>
                      <w:instrText xml:space="preserve"> PAGE </w:instrText>
                    </w:r>
                    <w:r>
                      <w:fldChar w:fldCharType="separate"/>
                    </w:r>
                    <w:r>
                      <w:t>1</w:t>
                    </w:r>
                    <w:r>
                      <w:fldChar w:fldCharType="end"/>
                    </w:r>
                    <w:r>
                      <w:t xml:space="preserve"> | Page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BE89" w14:textId="6B9932E0" w:rsidR="004B27CC" w:rsidRDefault="00625C9E">
    <w:pPr>
      <w:pStyle w:val="BodyText"/>
      <w:spacing w:line="14" w:lineRule="auto"/>
    </w:pPr>
    <w:r>
      <w:rPr>
        <w:noProof/>
      </w:rPr>
      <mc:AlternateContent>
        <mc:Choice Requires="wps">
          <w:drawing>
            <wp:anchor distT="0" distB="0" distL="114300" distR="114300" simplePos="0" relativeHeight="486974464" behindDoc="1" locked="0" layoutInCell="1" allowOverlap="1" wp14:anchorId="13EA53B9" wp14:editId="1367A3F7">
              <wp:simplePos x="0" y="0"/>
              <wp:positionH relativeFrom="page">
                <wp:posOffset>441960</wp:posOffset>
              </wp:positionH>
              <wp:positionV relativeFrom="page">
                <wp:posOffset>9471660</wp:posOffset>
              </wp:positionV>
              <wp:extent cx="1257300" cy="1447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41C68" w14:textId="7828E011" w:rsidR="004B27CC" w:rsidRDefault="001F023C">
                          <w:pPr>
                            <w:pStyle w:val="BodyText"/>
                            <w:spacing w:line="223" w:lineRule="exact"/>
                            <w:ind w:left="20"/>
                          </w:pPr>
                          <w:r>
                            <w:t xml:space="preserve">R: </w:t>
                          </w:r>
                          <w:r w:rsidR="00ED3AA1">
                            <w:t xml:space="preserve">November </w:t>
                          </w:r>
                          <w:proofErr w:type="gramStart"/>
                          <w:r w:rsidR="00ED3AA1">
                            <w:t>9</w:t>
                          </w:r>
                          <w:r>
                            <w:t>,</w:t>
                          </w:r>
                          <w:r w:rsidR="00ED3AA1">
                            <w:t>2020</w:t>
                          </w:r>
                          <w:proofErr w:type="gramEnd"/>
                          <w: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A53B9" id="_x0000_t202" coordsize="21600,21600" o:spt="202" path="m,l,21600r21600,l21600,xe">
              <v:stroke joinstyle="miter"/>
              <v:path gradientshapeok="t" o:connecttype="rect"/>
            </v:shapetype>
            <v:shape id="_x0000_s1029" type="#_x0000_t202" style="position:absolute;margin-left:34.8pt;margin-top:745.8pt;width:99pt;height:11.4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ER6gEAAL0DAAAOAAAAZHJzL2Uyb0RvYy54bWysU8Fu2zAMvQ/YPwi6L07Sbi2MOEXXosOA&#10;bh3Q7gNoWbaF2aJGKbGzrx8lx1m33YpeBIqkHh8fqc3V2Hdir8kbtIVcLZZSaKuwMrYp5Penu3eX&#10;UvgAtoIOrS7kQXt5tX37ZjO4XK+xxa7SJBjE+nxwhWxDcHmWedXqHvwCnbYcrJF6CHylJqsIBkbv&#10;u2y9XH7IBqTKESrtPXtvp6DcJvy61io81LXXQXSFZG4hnZTOMp7ZdgN5Q+Bao4404AUsejCWi56g&#10;biGA2JH5D6o3itBjHRYK+wzr2iideuBuVst/unlswenUC4vj3Ukm/3qw6uv+GwlTFfJMCgs9j+hJ&#10;j0F8xFGsozqD8zknPTpOCyO7ecqpU+/uUf3wwuJNC7bR10Q4tBoqZreKL7NnTyccH0HK4QtWXAZ2&#10;ARPQWFMfpWMxBKPzlA6nyUQqKpZcv784W3JIcWx1fn5xmUaXQT6/duTDJ429iEYhiSef0GF/70Nk&#10;A/mcEotZvDNdl6bf2b8cnBg9iX0kPFEPYzkmmU6ilFgduB3Caaf4D7DRIv2SYuB9KqT/uQPSUnSf&#10;LUsSl282aDbK2QCr+GkhgxSTeROmJd05Mk3LyJPoFq9ZttqkjqK+E4sjXd6R1Ohxn+MSPr+nrD+/&#10;bvsbAAD//wMAUEsDBBQABgAIAAAAIQALa6FU4AAAAAwBAAAPAAAAZHJzL2Rvd25yZXYueG1sTI/B&#10;TsMwEETvSPyDtUjcqJMqGBLiVBWCExIiDQeOTuwmVuN1iN02/D3Lid5mZ0ezb8vN4kZ2MnOwHiWk&#10;qwSYwc5ri72Ez+b17hFYiAq1Gj0aCT8mwKa6vipVof0Za3PaxZ5RCYZCSRhinArOQzcYp8LKTwZp&#10;t/ezU5HGued6VmcqdyNfJ4ngTlmkC4OazPNgusPu6CRsv7B+sd/v7Ue9r23T5Am+iYOUtzfL9glY&#10;NEv8D8MfPqFDRUytP6IObJQgckFJ8rM8JUWJtXgg0ZJ1n2YZ8Krkl09UvwAAAP//AwBQSwECLQAU&#10;AAYACAAAACEAtoM4kv4AAADhAQAAEwAAAAAAAAAAAAAAAAAAAAAAW0NvbnRlbnRfVHlwZXNdLnht&#10;bFBLAQItABQABgAIAAAAIQA4/SH/1gAAAJQBAAALAAAAAAAAAAAAAAAAAC8BAABfcmVscy8ucmVs&#10;c1BLAQItABQABgAIAAAAIQC3vxER6gEAAL0DAAAOAAAAAAAAAAAAAAAAAC4CAABkcnMvZTJvRG9j&#10;LnhtbFBLAQItABQABgAIAAAAIQALa6FU4AAAAAwBAAAPAAAAAAAAAAAAAAAAAEQEAABkcnMvZG93&#10;bnJldi54bWxQSwUGAAAAAAQABADzAAAAUQUAAAAA&#10;" filled="f" stroked="f">
              <v:textbox inset="0,0,0,0">
                <w:txbxContent>
                  <w:p w14:paraId="46A41C68" w14:textId="7828E011" w:rsidR="004B27CC" w:rsidRDefault="001F023C">
                    <w:pPr>
                      <w:pStyle w:val="BodyText"/>
                      <w:spacing w:line="223" w:lineRule="exact"/>
                      <w:ind w:left="20"/>
                    </w:pPr>
                    <w:r>
                      <w:t xml:space="preserve">R: </w:t>
                    </w:r>
                    <w:r w:rsidR="00ED3AA1">
                      <w:t xml:space="preserve">November </w:t>
                    </w:r>
                    <w:proofErr w:type="gramStart"/>
                    <w:r w:rsidR="00ED3AA1">
                      <w:t>9</w:t>
                    </w:r>
                    <w:r>
                      <w:t>,</w:t>
                    </w:r>
                    <w:r w:rsidR="00ED3AA1">
                      <w:t>2020</w:t>
                    </w:r>
                    <w:proofErr w:type="gramEnd"/>
                    <w:r>
                      <w:t xml:space="preserve"> 2020</w:t>
                    </w:r>
                  </w:p>
                </w:txbxContent>
              </v:textbox>
              <w10:wrap anchorx="page" anchory="page"/>
            </v:shape>
          </w:pict>
        </mc:Fallback>
      </mc:AlternateContent>
    </w:r>
    <w:r>
      <w:rPr>
        <w:noProof/>
      </w:rPr>
      <mc:AlternateContent>
        <mc:Choice Requires="wps">
          <w:drawing>
            <wp:anchor distT="0" distB="0" distL="114300" distR="114300" simplePos="0" relativeHeight="486974976" behindDoc="1" locked="0" layoutInCell="1" allowOverlap="1" wp14:anchorId="1F9AA61E" wp14:editId="174A2558">
              <wp:simplePos x="0" y="0"/>
              <wp:positionH relativeFrom="page">
                <wp:posOffset>6847205</wp:posOffset>
              </wp:positionH>
              <wp:positionV relativeFrom="page">
                <wp:posOffset>9467850</wp:posOffset>
              </wp:positionV>
              <wp:extent cx="5181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AA5A3" w14:textId="77777777" w:rsidR="004B27CC" w:rsidRDefault="001F023C">
                          <w:pPr>
                            <w:pStyle w:val="BodyText"/>
                            <w:spacing w:line="223" w:lineRule="exact"/>
                            <w:ind w:left="60"/>
                          </w:pPr>
                          <w:r>
                            <w:fldChar w:fldCharType="begin"/>
                          </w:r>
                          <w:r>
                            <w:instrText xml:space="preserve"> PAGE </w:instrText>
                          </w:r>
                          <w:r>
                            <w:fldChar w:fldCharType="separate"/>
                          </w:r>
                          <w:r>
                            <w:t>7</w:t>
                          </w:r>
                          <w:r>
                            <w:fldChar w:fldCharType="end"/>
                          </w:r>
                          <w:r>
                            <w:t xml:space="preserve"> |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AA61E" id="Text Box 1" o:spid="_x0000_s1030" type="#_x0000_t202" style="position:absolute;margin-left:539.15pt;margin-top:745.5pt;width:40.8pt;height:12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LD6QEAALwDAAAOAAAAZHJzL2Uyb0RvYy54bWysU8Fu1DAQvSPxD5bvbDYLrapos1VpVYRU&#10;oFLLBziOnVjEHjP2brJ8PWNnsxS4IS7WeDx+fu/NeHs92YEdFAYDrublas2ZchJa47qaf32+f3PF&#10;WYjCtWIAp2p+VIFf716/2o6+UhvoYWgVMgJxoRp9zfsYfVUUQfbKirACrxwdakArIm2xK1oUI6Hb&#10;odis15fFCNh6BKlCoOzdfMh3GV9rJeMXrYOKbKg5cYt5xbw2aS12W1F1KHxv5ImG+AcWVhhHj56h&#10;7kQUbI/mLyhrJEIAHVcSbAFaG6myBlJTrv9Q89QLr7IWMif4s03h/8HKz4dHZKat+YYzJyy16FlN&#10;kb2HiZXJndGHioqePJXFidLU5aw0+AeQ3wJzcNsL16kbRBh7JVpil28WL67OOCGBNOMnaOkZsY+Q&#10;gSaNNllHZjBCpy4dz51JVCQlL8qr8pJOJB2VF5t369y5QlTLZY8hflBgWQpqjtT4DC4ODyGSDCpd&#10;StJbDu7NMOTmD+63BBWmTCaf+M7M49RM2aW3iycNtEdSgzCPFH0BCnrAH5yNNE41D9/3AhVnw0dH&#10;jqTZWwJcgmYJhJN0teaRszm8jfOM7j2arifk2XMHN+SaNllRsndmcaJLI5KFnsY5zeDLfa769el2&#10;PwEAAP//AwBQSwMEFAAGAAgAAAAhAHgSnVPiAAAADwEAAA8AAABkcnMvZG93bnJldi54bWxMj8FO&#10;wzAQRO9I/IO1SNyoHSClCXGqCsEJCTUNB45O7CZW43WI3Tb8PdsT3Ga0T7MzxXp2AzuZKViPEpKF&#10;AGaw9dpiJ+GzfrtbAQtRoVaDRyPhxwRYl9dXhcq1P2NlTrvYMQrBkCsJfYxjznloe+NUWPjRIN32&#10;fnIqkp06rid1pnA38Hshltwpi/ShV6N56U172B2dhM0XVq/2+6PZVvvK1nUm8H15kPL2Zt48A4tm&#10;jn8wXOpTdSipU+OPqAMbyIun1QOxpB6zhGZdmCTNMmANqTRJBfCy4P93lL8AAAD//wMAUEsBAi0A&#10;FAAGAAgAAAAhALaDOJL+AAAA4QEAABMAAAAAAAAAAAAAAAAAAAAAAFtDb250ZW50X1R5cGVzXS54&#10;bWxQSwECLQAUAAYACAAAACEAOP0h/9YAAACUAQAACwAAAAAAAAAAAAAAAAAvAQAAX3JlbHMvLnJl&#10;bHNQSwECLQAUAAYACAAAACEAWb8yw+kBAAC8AwAADgAAAAAAAAAAAAAAAAAuAgAAZHJzL2Uyb0Rv&#10;Yy54bWxQSwECLQAUAAYACAAAACEAeBKdU+IAAAAPAQAADwAAAAAAAAAAAAAAAABDBAAAZHJzL2Rv&#10;d25yZXYueG1sUEsFBgAAAAAEAAQA8wAAAFIFAAAAAA==&#10;" filled="f" stroked="f">
              <v:textbox inset="0,0,0,0">
                <w:txbxContent>
                  <w:p w14:paraId="2EFAA5A3" w14:textId="77777777" w:rsidR="004B27CC" w:rsidRDefault="001F023C">
                    <w:pPr>
                      <w:pStyle w:val="BodyText"/>
                      <w:spacing w:line="223" w:lineRule="exact"/>
                      <w:ind w:left="60"/>
                    </w:pPr>
                    <w:r>
                      <w:fldChar w:fldCharType="begin"/>
                    </w:r>
                    <w:r>
                      <w:instrText xml:space="preserve"> PAGE </w:instrText>
                    </w:r>
                    <w:r>
                      <w:fldChar w:fldCharType="separate"/>
                    </w:r>
                    <w:r>
                      <w:t>7</w:t>
                    </w:r>
                    <w:r>
                      <w:fldChar w:fldCharType="end"/>
                    </w:r>
                    <w:r>
                      <w:t xml:space="preserve"> | 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ACD9B" w14:textId="77777777" w:rsidR="005C1535" w:rsidRDefault="005C1535">
      <w:r>
        <w:separator/>
      </w:r>
    </w:p>
  </w:footnote>
  <w:footnote w:type="continuationSeparator" w:id="0">
    <w:p w14:paraId="0D62E906" w14:textId="77777777" w:rsidR="005C1535" w:rsidRDefault="005C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25ED2"/>
    <w:multiLevelType w:val="hybridMultilevel"/>
    <w:tmpl w:val="B15482DA"/>
    <w:lvl w:ilvl="0" w:tplc="7A5A39EE">
      <w:numFmt w:val="bullet"/>
      <w:lvlText w:val="-"/>
      <w:lvlJc w:val="left"/>
      <w:pPr>
        <w:ind w:left="3359" w:hanging="360"/>
      </w:pPr>
      <w:rPr>
        <w:rFonts w:ascii="Calibri" w:eastAsia="Calibri" w:hAnsi="Calibri" w:cs="Calibri" w:hint="default"/>
        <w:w w:val="99"/>
        <w:sz w:val="20"/>
        <w:szCs w:val="20"/>
      </w:rPr>
    </w:lvl>
    <w:lvl w:ilvl="1" w:tplc="CDC20CBA">
      <w:numFmt w:val="bullet"/>
      <w:lvlText w:val="-"/>
      <w:lvlJc w:val="left"/>
      <w:pPr>
        <w:ind w:left="3705" w:hanging="77"/>
      </w:pPr>
      <w:rPr>
        <w:rFonts w:ascii="Calibri" w:eastAsia="Calibri" w:hAnsi="Calibri" w:cs="Calibri" w:hint="default"/>
        <w:w w:val="100"/>
        <w:sz w:val="16"/>
        <w:szCs w:val="16"/>
      </w:rPr>
    </w:lvl>
    <w:lvl w:ilvl="2" w:tplc="786C490E">
      <w:numFmt w:val="bullet"/>
      <w:lvlText w:val="•"/>
      <w:lvlJc w:val="left"/>
      <w:pPr>
        <w:ind w:left="3978" w:hanging="77"/>
      </w:pPr>
      <w:rPr>
        <w:rFonts w:hint="default"/>
      </w:rPr>
    </w:lvl>
    <w:lvl w:ilvl="3" w:tplc="060438A6">
      <w:numFmt w:val="bullet"/>
      <w:lvlText w:val="•"/>
      <w:lvlJc w:val="left"/>
      <w:pPr>
        <w:ind w:left="4256" w:hanging="77"/>
      </w:pPr>
      <w:rPr>
        <w:rFonts w:hint="default"/>
      </w:rPr>
    </w:lvl>
    <w:lvl w:ilvl="4" w:tplc="9F24CE68">
      <w:numFmt w:val="bullet"/>
      <w:lvlText w:val="•"/>
      <w:lvlJc w:val="left"/>
      <w:pPr>
        <w:ind w:left="4535" w:hanging="77"/>
      </w:pPr>
      <w:rPr>
        <w:rFonts w:hint="default"/>
      </w:rPr>
    </w:lvl>
    <w:lvl w:ilvl="5" w:tplc="E866555E">
      <w:numFmt w:val="bullet"/>
      <w:lvlText w:val="•"/>
      <w:lvlJc w:val="left"/>
      <w:pPr>
        <w:ind w:left="4813" w:hanging="77"/>
      </w:pPr>
      <w:rPr>
        <w:rFonts w:hint="default"/>
      </w:rPr>
    </w:lvl>
    <w:lvl w:ilvl="6" w:tplc="7682E944">
      <w:numFmt w:val="bullet"/>
      <w:lvlText w:val="•"/>
      <w:lvlJc w:val="left"/>
      <w:pPr>
        <w:ind w:left="5091" w:hanging="77"/>
      </w:pPr>
      <w:rPr>
        <w:rFonts w:hint="default"/>
      </w:rPr>
    </w:lvl>
    <w:lvl w:ilvl="7" w:tplc="5344D862">
      <w:numFmt w:val="bullet"/>
      <w:lvlText w:val="•"/>
      <w:lvlJc w:val="left"/>
      <w:pPr>
        <w:ind w:left="5370" w:hanging="77"/>
      </w:pPr>
      <w:rPr>
        <w:rFonts w:hint="default"/>
      </w:rPr>
    </w:lvl>
    <w:lvl w:ilvl="8" w:tplc="AAE6AB1A">
      <w:numFmt w:val="bullet"/>
      <w:lvlText w:val="•"/>
      <w:lvlJc w:val="left"/>
      <w:pPr>
        <w:ind w:left="5648" w:hanging="77"/>
      </w:pPr>
      <w:rPr>
        <w:rFonts w:hint="default"/>
      </w:rPr>
    </w:lvl>
  </w:abstractNum>
  <w:abstractNum w:abstractNumId="1" w15:restartNumberingAfterBreak="0">
    <w:nsid w:val="3CEE269D"/>
    <w:multiLevelType w:val="hybridMultilevel"/>
    <w:tmpl w:val="3356E68E"/>
    <w:lvl w:ilvl="0" w:tplc="7A0489F6">
      <w:numFmt w:val="bullet"/>
      <w:lvlText w:val="-"/>
      <w:lvlJc w:val="left"/>
      <w:pPr>
        <w:ind w:left="143" w:hanging="77"/>
      </w:pPr>
      <w:rPr>
        <w:rFonts w:ascii="Calibri" w:eastAsia="Calibri" w:hAnsi="Calibri" w:cs="Calibri" w:hint="default"/>
        <w:w w:val="100"/>
        <w:sz w:val="16"/>
        <w:szCs w:val="16"/>
      </w:rPr>
    </w:lvl>
    <w:lvl w:ilvl="1" w:tplc="2F682834">
      <w:numFmt w:val="bullet"/>
      <w:lvlText w:val="•"/>
      <w:lvlJc w:val="left"/>
      <w:pPr>
        <w:ind w:left="434" w:hanging="77"/>
      </w:pPr>
      <w:rPr>
        <w:rFonts w:hint="default"/>
      </w:rPr>
    </w:lvl>
    <w:lvl w:ilvl="2" w:tplc="994C7DBA">
      <w:numFmt w:val="bullet"/>
      <w:lvlText w:val="•"/>
      <w:lvlJc w:val="left"/>
      <w:pPr>
        <w:ind w:left="729" w:hanging="77"/>
      </w:pPr>
      <w:rPr>
        <w:rFonts w:hint="default"/>
      </w:rPr>
    </w:lvl>
    <w:lvl w:ilvl="3" w:tplc="A97C77BA">
      <w:numFmt w:val="bullet"/>
      <w:lvlText w:val="•"/>
      <w:lvlJc w:val="left"/>
      <w:pPr>
        <w:ind w:left="1023" w:hanging="77"/>
      </w:pPr>
      <w:rPr>
        <w:rFonts w:hint="default"/>
      </w:rPr>
    </w:lvl>
    <w:lvl w:ilvl="4" w:tplc="AAAE464E">
      <w:numFmt w:val="bullet"/>
      <w:lvlText w:val="•"/>
      <w:lvlJc w:val="left"/>
      <w:pPr>
        <w:ind w:left="1318" w:hanging="77"/>
      </w:pPr>
      <w:rPr>
        <w:rFonts w:hint="default"/>
      </w:rPr>
    </w:lvl>
    <w:lvl w:ilvl="5" w:tplc="78642F30">
      <w:numFmt w:val="bullet"/>
      <w:lvlText w:val="•"/>
      <w:lvlJc w:val="left"/>
      <w:pPr>
        <w:ind w:left="1613" w:hanging="77"/>
      </w:pPr>
      <w:rPr>
        <w:rFonts w:hint="default"/>
      </w:rPr>
    </w:lvl>
    <w:lvl w:ilvl="6" w:tplc="9C5AA6F4">
      <w:numFmt w:val="bullet"/>
      <w:lvlText w:val="•"/>
      <w:lvlJc w:val="left"/>
      <w:pPr>
        <w:ind w:left="1907" w:hanging="77"/>
      </w:pPr>
      <w:rPr>
        <w:rFonts w:hint="default"/>
      </w:rPr>
    </w:lvl>
    <w:lvl w:ilvl="7" w:tplc="4ECEB8B8">
      <w:numFmt w:val="bullet"/>
      <w:lvlText w:val="•"/>
      <w:lvlJc w:val="left"/>
      <w:pPr>
        <w:ind w:left="2202" w:hanging="77"/>
      </w:pPr>
      <w:rPr>
        <w:rFonts w:hint="default"/>
      </w:rPr>
    </w:lvl>
    <w:lvl w:ilvl="8" w:tplc="E548BC94">
      <w:numFmt w:val="bullet"/>
      <w:lvlText w:val="•"/>
      <w:lvlJc w:val="left"/>
      <w:pPr>
        <w:ind w:left="2496" w:hanging="77"/>
      </w:pPr>
      <w:rPr>
        <w:rFonts w:hint="default"/>
      </w:rPr>
    </w:lvl>
  </w:abstractNum>
  <w:abstractNum w:abstractNumId="2" w15:restartNumberingAfterBreak="0">
    <w:nsid w:val="5AA81CAF"/>
    <w:multiLevelType w:val="hybridMultilevel"/>
    <w:tmpl w:val="CC124DFC"/>
    <w:lvl w:ilvl="0" w:tplc="7BDC3E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B5171"/>
    <w:multiLevelType w:val="hybridMultilevel"/>
    <w:tmpl w:val="3EEA0AA0"/>
    <w:lvl w:ilvl="0" w:tplc="FFF890DC">
      <w:numFmt w:val="bullet"/>
      <w:lvlText w:val="-"/>
      <w:lvlJc w:val="left"/>
      <w:pPr>
        <w:ind w:left="150" w:hanging="87"/>
      </w:pPr>
      <w:rPr>
        <w:rFonts w:ascii="Calibri" w:eastAsia="Calibri" w:hAnsi="Calibri" w:cs="Calibri" w:hint="default"/>
        <w:w w:val="100"/>
        <w:sz w:val="16"/>
        <w:szCs w:val="16"/>
      </w:rPr>
    </w:lvl>
    <w:lvl w:ilvl="1" w:tplc="D248D016">
      <w:numFmt w:val="bullet"/>
      <w:lvlText w:val="•"/>
      <w:lvlJc w:val="left"/>
      <w:pPr>
        <w:ind w:left="415" w:hanging="87"/>
      </w:pPr>
      <w:rPr>
        <w:rFonts w:hint="default"/>
      </w:rPr>
    </w:lvl>
    <w:lvl w:ilvl="2" w:tplc="97CA9DDE">
      <w:numFmt w:val="bullet"/>
      <w:lvlText w:val="•"/>
      <w:lvlJc w:val="left"/>
      <w:pPr>
        <w:ind w:left="671" w:hanging="87"/>
      </w:pPr>
      <w:rPr>
        <w:rFonts w:hint="default"/>
      </w:rPr>
    </w:lvl>
    <w:lvl w:ilvl="3" w:tplc="C10EC770">
      <w:numFmt w:val="bullet"/>
      <w:lvlText w:val="•"/>
      <w:lvlJc w:val="left"/>
      <w:pPr>
        <w:ind w:left="926" w:hanging="87"/>
      </w:pPr>
      <w:rPr>
        <w:rFonts w:hint="default"/>
      </w:rPr>
    </w:lvl>
    <w:lvl w:ilvl="4" w:tplc="A3EAD15A">
      <w:numFmt w:val="bullet"/>
      <w:lvlText w:val="•"/>
      <w:lvlJc w:val="left"/>
      <w:pPr>
        <w:ind w:left="1182" w:hanging="87"/>
      </w:pPr>
      <w:rPr>
        <w:rFonts w:hint="default"/>
      </w:rPr>
    </w:lvl>
    <w:lvl w:ilvl="5" w:tplc="E578D130">
      <w:numFmt w:val="bullet"/>
      <w:lvlText w:val="•"/>
      <w:lvlJc w:val="left"/>
      <w:pPr>
        <w:ind w:left="1437" w:hanging="87"/>
      </w:pPr>
      <w:rPr>
        <w:rFonts w:hint="default"/>
      </w:rPr>
    </w:lvl>
    <w:lvl w:ilvl="6" w:tplc="D706AE4A">
      <w:numFmt w:val="bullet"/>
      <w:lvlText w:val="•"/>
      <w:lvlJc w:val="left"/>
      <w:pPr>
        <w:ind w:left="1693" w:hanging="87"/>
      </w:pPr>
      <w:rPr>
        <w:rFonts w:hint="default"/>
      </w:rPr>
    </w:lvl>
    <w:lvl w:ilvl="7" w:tplc="C51A05E0">
      <w:numFmt w:val="bullet"/>
      <w:lvlText w:val="•"/>
      <w:lvlJc w:val="left"/>
      <w:pPr>
        <w:ind w:left="1948" w:hanging="87"/>
      </w:pPr>
      <w:rPr>
        <w:rFonts w:hint="default"/>
      </w:rPr>
    </w:lvl>
    <w:lvl w:ilvl="8" w:tplc="BF361736">
      <w:numFmt w:val="bullet"/>
      <w:lvlText w:val="•"/>
      <w:lvlJc w:val="left"/>
      <w:pPr>
        <w:ind w:left="2204" w:hanging="87"/>
      </w:pPr>
      <w:rPr>
        <w:rFonts w:hint="default"/>
      </w:rPr>
    </w:lvl>
  </w:abstractNum>
  <w:abstractNum w:abstractNumId="4" w15:restartNumberingAfterBreak="0">
    <w:nsid w:val="6A505D85"/>
    <w:multiLevelType w:val="hybridMultilevel"/>
    <w:tmpl w:val="205CB70C"/>
    <w:lvl w:ilvl="0" w:tplc="BB80B322">
      <w:numFmt w:val="bullet"/>
      <w:lvlText w:val="-"/>
      <w:lvlJc w:val="left"/>
      <w:pPr>
        <w:ind w:left="149" w:hanging="87"/>
      </w:pPr>
      <w:rPr>
        <w:rFonts w:ascii="Calibri" w:eastAsia="Calibri" w:hAnsi="Calibri" w:cs="Calibri" w:hint="default"/>
        <w:w w:val="100"/>
        <w:sz w:val="16"/>
        <w:szCs w:val="16"/>
      </w:rPr>
    </w:lvl>
    <w:lvl w:ilvl="1" w:tplc="9F18F098">
      <w:numFmt w:val="bullet"/>
      <w:lvlText w:val="•"/>
      <w:lvlJc w:val="left"/>
      <w:pPr>
        <w:ind w:left="397" w:hanging="87"/>
      </w:pPr>
      <w:rPr>
        <w:rFonts w:hint="default"/>
      </w:rPr>
    </w:lvl>
    <w:lvl w:ilvl="2" w:tplc="A9E67368">
      <w:numFmt w:val="bullet"/>
      <w:lvlText w:val="•"/>
      <w:lvlJc w:val="left"/>
      <w:pPr>
        <w:ind w:left="655" w:hanging="87"/>
      </w:pPr>
      <w:rPr>
        <w:rFonts w:hint="default"/>
      </w:rPr>
    </w:lvl>
    <w:lvl w:ilvl="3" w:tplc="D35E616E">
      <w:numFmt w:val="bullet"/>
      <w:lvlText w:val="•"/>
      <w:lvlJc w:val="left"/>
      <w:pPr>
        <w:ind w:left="912" w:hanging="87"/>
      </w:pPr>
      <w:rPr>
        <w:rFonts w:hint="default"/>
      </w:rPr>
    </w:lvl>
    <w:lvl w:ilvl="4" w:tplc="0D4803C2">
      <w:numFmt w:val="bullet"/>
      <w:lvlText w:val="•"/>
      <w:lvlJc w:val="left"/>
      <w:pPr>
        <w:ind w:left="1170" w:hanging="87"/>
      </w:pPr>
      <w:rPr>
        <w:rFonts w:hint="default"/>
      </w:rPr>
    </w:lvl>
    <w:lvl w:ilvl="5" w:tplc="6C02F7BC">
      <w:numFmt w:val="bullet"/>
      <w:lvlText w:val="•"/>
      <w:lvlJc w:val="left"/>
      <w:pPr>
        <w:ind w:left="1427" w:hanging="87"/>
      </w:pPr>
      <w:rPr>
        <w:rFonts w:hint="default"/>
      </w:rPr>
    </w:lvl>
    <w:lvl w:ilvl="6" w:tplc="88BAE82E">
      <w:numFmt w:val="bullet"/>
      <w:lvlText w:val="•"/>
      <w:lvlJc w:val="left"/>
      <w:pPr>
        <w:ind w:left="1685" w:hanging="87"/>
      </w:pPr>
      <w:rPr>
        <w:rFonts w:hint="default"/>
      </w:rPr>
    </w:lvl>
    <w:lvl w:ilvl="7" w:tplc="AF061B02">
      <w:numFmt w:val="bullet"/>
      <w:lvlText w:val="•"/>
      <w:lvlJc w:val="left"/>
      <w:pPr>
        <w:ind w:left="1942" w:hanging="87"/>
      </w:pPr>
      <w:rPr>
        <w:rFonts w:hint="default"/>
      </w:rPr>
    </w:lvl>
    <w:lvl w:ilvl="8" w:tplc="89E22DC6">
      <w:numFmt w:val="bullet"/>
      <w:lvlText w:val="•"/>
      <w:lvlJc w:val="left"/>
      <w:pPr>
        <w:ind w:left="2200" w:hanging="87"/>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CC"/>
    <w:rsid w:val="0009174F"/>
    <w:rsid w:val="0012237F"/>
    <w:rsid w:val="001535C3"/>
    <w:rsid w:val="00176671"/>
    <w:rsid w:val="001E6394"/>
    <w:rsid w:val="001F023C"/>
    <w:rsid w:val="00240694"/>
    <w:rsid w:val="002A1A6C"/>
    <w:rsid w:val="00341870"/>
    <w:rsid w:val="00351D0B"/>
    <w:rsid w:val="00434DE1"/>
    <w:rsid w:val="00472F99"/>
    <w:rsid w:val="004B1C55"/>
    <w:rsid w:val="004B27CC"/>
    <w:rsid w:val="00556473"/>
    <w:rsid w:val="005C1535"/>
    <w:rsid w:val="005F54D5"/>
    <w:rsid w:val="006175E6"/>
    <w:rsid w:val="00625C9E"/>
    <w:rsid w:val="00652BC0"/>
    <w:rsid w:val="006F1E47"/>
    <w:rsid w:val="00776538"/>
    <w:rsid w:val="007A1FDA"/>
    <w:rsid w:val="00836735"/>
    <w:rsid w:val="00884DBF"/>
    <w:rsid w:val="008D0D0E"/>
    <w:rsid w:val="008F1B34"/>
    <w:rsid w:val="008F6762"/>
    <w:rsid w:val="00A1128A"/>
    <w:rsid w:val="00A70F25"/>
    <w:rsid w:val="00B344CD"/>
    <w:rsid w:val="00BD00C0"/>
    <w:rsid w:val="00BD6D8A"/>
    <w:rsid w:val="00BE0B63"/>
    <w:rsid w:val="00BF30AE"/>
    <w:rsid w:val="00C8368C"/>
    <w:rsid w:val="00C9021D"/>
    <w:rsid w:val="00CA0D0D"/>
    <w:rsid w:val="00CB6758"/>
    <w:rsid w:val="00CF37CA"/>
    <w:rsid w:val="00D3487F"/>
    <w:rsid w:val="00D43990"/>
    <w:rsid w:val="00D70CDB"/>
    <w:rsid w:val="00DC1228"/>
    <w:rsid w:val="00DF6E82"/>
    <w:rsid w:val="00E2666C"/>
    <w:rsid w:val="00E36DAD"/>
    <w:rsid w:val="00ED3AA1"/>
    <w:rsid w:val="00F125F8"/>
    <w:rsid w:val="00F33D85"/>
    <w:rsid w:val="00F4362D"/>
    <w:rsid w:val="00F65A41"/>
    <w:rsid w:val="00FA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008A6"/>
  <w15:docId w15:val="{A2E6FBDB-5A2E-4916-A34E-28F8777D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794" w:right="3813"/>
      <w:outlineLvl w:val="0"/>
    </w:pPr>
    <w:rPr>
      <w:b/>
      <w:bCs/>
      <w:sz w:val="40"/>
      <w:szCs w:val="40"/>
    </w:rPr>
  </w:style>
  <w:style w:type="paragraph" w:styleId="Heading2">
    <w:name w:val="heading 2"/>
    <w:basedOn w:val="Normal"/>
    <w:uiPriority w:val="9"/>
    <w:unhideWhenUsed/>
    <w:qFormat/>
    <w:pPr>
      <w:ind w:left="3796" w:right="3813"/>
      <w:jc w:val="center"/>
      <w:outlineLvl w:val="1"/>
    </w:pPr>
    <w:rPr>
      <w:b/>
      <w:bCs/>
      <w:sz w:val="36"/>
      <w:szCs w:val="36"/>
    </w:rPr>
  </w:style>
  <w:style w:type="paragraph" w:styleId="Heading3">
    <w:name w:val="heading 3"/>
    <w:basedOn w:val="Normal"/>
    <w:uiPriority w:val="9"/>
    <w:unhideWhenUsed/>
    <w:qFormat/>
    <w:pPr>
      <w:spacing w:before="20"/>
      <w:ind w:left="120"/>
      <w:outlineLvl w:val="2"/>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16"/>
    </w:pPr>
  </w:style>
  <w:style w:type="paragraph" w:styleId="TOC2">
    <w:name w:val="toc 2"/>
    <w:basedOn w:val="Normal"/>
    <w:uiPriority w:val="1"/>
    <w:qFormat/>
    <w:pPr>
      <w:spacing w:before="240"/>
      <w:ind w:left="340"/>
    </w:p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3359" w:hanging="360"/>
    </w:pPr>
  </w:style>
  <w:style w:type="paragraph" w:customStyle="1" w:styleId="TableParagraph">
    <w:name w:val="Table Paragraph"/>
    <w:basedOn w:val="Normal"/>
    <w:uiPriority w:val="1"/>
    <w:qFormat/>
    <w:pPr>
      <w:spacing w:line="223" w:lineRule="exact"/>
      <w:ind w:left="107"/>
    </w:pPr>
  </w:style>
  <w:style w:type="paragraph" w:customStyle="1" w:styleId="Default">
    <w:name w:val="Default"/>
    <w:rsid w:val="00C9021D"/>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3AA1"/>
    <w:pPr>
      <w:tabs>
        <w:tab w:val="center" w:pos="4680"/>
        <w:tab w:val="right" w:pos="9360"/>
      </w:tabs>
    </w:pPr>
  </w:style>
  <w:style w:type="character" w:customStyle="1" w:styleId="HeaderChar">
    <w:name w:val="Header Char"/>
    <w:basedOn w:val="DefaultParagraphFont"/>
    <w:link w:val="Header"/>
    <w:uiPriority w:val="99"/>
    <w:rsid w:val="00ED3AA1"/>
    <w:rPr>
      <w:rFonts w:ascii="Calibri" w:eastAsia="Calibri" w:hAnsi="Calibri" w:cs="Calibri"/>
    </w:rPr>
  </w:style>
  <w:style w:type="paragraph" w:styleId="Footer">
    <w:name w:val="footer"/>
    <w:basedOn w:val="Normal"/>
    <w:link w:val="FooterChar"/>
    <w:uiPriority w:val="99"/>
    <w:unhideWhenUsed/>
    <w:rsid w:val="00ED3AA1"/>
    <w:pPr>
      <w:tabs>
        <w:tab w:val="center" w:pos="4680"/>
        <w:tab w:val="right" w:pos="9360"/>
      </w:tabs>
    </w:pPr>
  </w:style>
  <w:style w:type="character" w:customStyle="1" w:styleId="FooterChar">
    <w:name w:val="Footer Char"/>
    <w:basedOn w:val="DefaultParagraphFont"/>
    <w:link w:val="Footer"/>
    <w:uiPriority w:val="99"/>
    <w:rsid w:val="00ED3AA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hleticsontario.ca/wp-content/uploads/2020/07/AO-Running-Race-Risk-Assessment-and-Safety-Protocols-v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hleticsontario.ca/wp-content/uploads/2020/07/AO-Running-Race-Risk-Assessment-and-Safety-Protocols-v5.pdf" TargetMode="External"/><Relationship Id="rId5" Type="http://schemas.openxmlformats.org/officeDocument/2006/relationships/webSettings" Target="webSettings.xml"/><Relationship Id="rId15" Type="http://schemas.openxmlformats.org/officeDocument/2006/relationships/hyperlink" Target="https://www.facebook.com/Athletics-Ontario-135196239850966/?fref=ts" TargetMode="External"/><Relationship Id="rId10" Type="http://schemas.openxmlformats.org/officeDocument/2006/relationships/hyperlink" Target="mailto:randolphfajardo@athleticsontario.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thleticsontario.ca/stat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4A2B-AD20-4586-A2B0-EA4204F2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2020 Cross Country Technical Package</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Cross Country Technical Package</dc:title>
  <dc:creator>Randolph Fajardo</dc:creator>
  <cp:keywords>technical;package</cp:keywords>
  <cp:lastModifiedBy>Laura Sivers</cp:lastModifiedBy>
  <cp:revision>2</cp:revision>
  <dcterms:created xsi:type="dcterms:W3CDTF">2020-11-10T03:18:00Z</dcterms:created>
  <dcterms:modified xsi:type="dcterms:W3CDTF">2020-11-10T03:18:00Z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Acrobat PDFMaker 20 for Word</vt:lpwstr>
  </property>
  <property fmtid="{D5CDD505-2E9C-101B-9397-08002B2CF9AE}" pid="4" name="LastSaved">
    <vt:filetime>2020-10-07T00:00:00Z</vt:filetime>
  </property>
</Properties>
</file>