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2EB9" w:rsidRPr="003C1610" w:rsidRDefault="0054527D" w:rsidP="00A32EB9">
      <w:pPr>
        <w:spacing w:after="0" w:line="240" w:lineRule="auto"/>
        <w:rPr>
          <w:rFonts w:ascii="Tahoma" w:eastAsia="Times New Roman" w:hAnsi="Tahoma" w:cs="Tahoma"/>
          <w:b/>
          <w:color w:val="212121"/>
          <w:sz w:val="36"/>
          <w:szCs w:val="40"/>
          <w:shd w:val="clear" w:color="auto" w:fill="FFFFFF"/>
          <w:lang w:eastAsia="en-CA"/>
        </w:rPr>
      </w:pPr>
      <w:r>
        <w:rPr>
          <w:rFonts w:ascii="Tahoma" w:eastAsia="Times New Roman" w:hAnsi="Tahoma" w:cs="Tahoma"/>
          <w:b/>
          <w:color w:val="212121"/>
          <w:sz w:val="36"/>
          <w:szCs w:val="40"/>
          <w:shd w:val="clear" w:color="auto" w:fill="FFFFFF"/>
          <w:lang w:eastAsia="en-CA"/>
        </w:rPr>
        <w:t>2019</w:t>
      </w:r>
      <w:r w:rsidR="004C1AFD" w:rsidRPr="003C1610">
        <w:rPr>
          <w:rFonts w:ascii="Tahoma" w:eastAsia="Times New Roman" w:hAnsi="Tahoma" w:cs="Tahoma"/>
          <w:b/>
          <w:color w:val="212121"/>
          <w:sz w:val="36"/>
          <w:szCs w:val="40"/>
          <w:shd w:val="clear" w:color="auto" w:fill="FFFFFF"/>
          <w:lang w:eastAsia="en-CA"/>
        </w:rPr>
        <w:t xml:space="preserve"> NSSAF High</w:t>
      </w:r>
      <w:r w:rsidR="001D1710" w:rsidRPr="003C1610">
        <w:rPr>
          <w:rFonts w:ascii="Tahoma" w:eastAsia="Times New Roman" w:hAnsi="Tahoma" w:cs="Tahoma"/>
          <w:b/>
          <w:color w:val="212121"/>
          <w:sz w:val="36"/>
          <w:szCs w:val="40"/>
          <w:shd w:val="clear" w:color="auto" w:fill="FFFFFF"/>
          <w:lang w:eastAsia="en-CA"/>
        </w:rPr>
        <w:t>l</w:t>
      </w:r>
      <w:r w:rsidR="004C1AFD" w:rsidRPr="003C1610">
        <w:rPr>
          <w:rFonts w:ascii="Tahoma" w:eastAsia="Times New Roman" w:hAnsi="Tahoma" w:cs="Tahoma"/>
          <w:b/>
          <w:color w:val="212121"/>
          <w:sz w:val="36"/>
          <w:szCs w:val="40"/>
          <w:shd w:val="clear" w:color="auto" w:fill="FFFFFF"/>
          <w:lang w:eastAsia="en-CA"/>
        </w:rPr>
        <w:t>and Region</w:t>
      </w:r>
      <w:r w:rsidR="003C1610" w:rsidRPr="003C1610">
        <w:rPr>
          <w:rFonts w:ascii="Tahoma" w:eastAsia="Times New Roman" w:hAnsi="Tahoma" w:cs="Tahoma"/>
          <w:b/>
          <w:color w:val="212121"/>
          <w:sz w:val="36"/>
          <w:szCs w:val="40"/>
          <w:shd w:val="clear" w:color="auto" w:fill="FFFFFF"/>
          <w:lang w:eastAsia="en-CA"/>
        </w:rPr>
        <w:t>al</w:t>
      </w:r>
      <w:r w:rsidR="004C1AFD" w:rsidRPr="003C1610">
        <w:rPr>
          <w:rFonts w:ascii="Tahoma" w:eastAsia="Times New Roman" w:hAnsi="Tahoma" w:cs="Tahoma"/>
          <w:b/>
          <w:color w:val="212121"/>
          <w:sz w:val="36"/>
          <w:szCs w:val="40"/>
          <w:shd w:val="clear" w:color="auto" w:fill="FFFFFF"/>
          <w:lang w:eastAsia="en-CA"/>
        </w:rPr>
        <w:t xml:space="preserve"> Championships </w:t>
      </w:r>
    </w:p>
    <w:p w:rsidR="004C1AFD" w:rsidRPr="001D1710" w:rsidRDefault="004C1AFD" w:rsidP="00A32EB9">
      <w:pPr>
        <w:spacing w:after="0" w:line="240" w:lineRule="auto"/>
        <w:rPr>
          <w:rFonts w:ascii="Tahoma" w:eastAsia="Times New Roman" w:hAnsi="Tahoma" w:cs="Tahoma"/>
          <w:b/>
          <w:color w:val="212121"/>
          <w:sz w:val="24"/>
          <w:szCs w:val="24"/>
          <w:shd w:val="clear" w:color="auto" w:fill="FFFFFF"/>
          <w:lang w:eastAsia="en-CA"/>
        </w:rPr>
      </w:pPr>
    </w:p>
    <w:p w:rsidR="004C1AFD" w:rsidRPr="001D1710" w:rsidRDefault="004C1AFD" w:rsidP="00A32EB9">
      <w:pPr>
        <w:spacing w:after="0" w:line="240" w:lineRule="auto"/>
        <w:rPr>
          <w:rFonts w:ascii="Tahoma" w:eastAsia="Times New Roman" w:hAnsi="Tahoma" w:cs="Tahoma"/>
          <w:color w:val="212121"/>
          <w:sz w:val="24"/>
          <w:szCs w:val="24"/>
          <w:shd w:val="clear" w:color="auto" w:fill="FFFFFF"/>
          <w:lang w:eastAsia="en-CA"/>
        </w:rPr>
      </w:pPr>
      <w:r w:rsidRPr="001D1710">
        <w:rPr>
          <w:rFonts w:ascii="Tahoma" w:eastAsia="Times New Roman" w:hAnsi="Tahoma" w:cs="Tahoma"/>
          <w:b/>
          <w:color w:val="212121"/>
          <w:sz w:val="24"/>
          <w:szCs w:val="24"/>
          <w:shd w:val="clear" w:color="auto" w:fill="FFFFFF"/>
          <w:lang w:eastAsia="en-CA"/>
        </w:rPr>
        <w:t xml:space="preserve">Location: </w:t>
      </w:r>
      <w:r w:rsidRPr="001D1710">
        <w:rPr>
          <w:rFonts w:ascii="Tahoma" w:eastAsia="Times New Roman" w:hAnsi="Tahoma" w:cs="Tahoma"/>
          <w:color w:val="212121"/>
          <w:sz w:val="24"/>
          <w:szCs w:val="24"/>
          <w:shd w:val="clear" w:color="auto" w:fill="FFFFFF"/>
          <w:lang w:eastAsia="en-CA"/>
        </w:rPr>
        <w:t xml:space="preserve">11070 Cabot Trail, Terre Noire, NS, B0E </w:t>
      </w:r>
    </w:p>
    <w:p w:rsidR="004C1AFD" w:rsidRPr="001D1710" w:rsidRDefault="004C1AFD" w:rsidP="00A32EB9">
      <w:pPr>
        <w:spacing w:after="0" w:line="240" w:lineRule="auto"/>
        <w:rPr>
          <w:rFonts w:ascii="Tahoma" w:eastAsia="Times New Roman" w:hAnsi="Tahoma" w:cs="Tahoma"/>
          <w:color w:val="212121"/>
          <w:sz w:val="24"/>
          <w:szCs w:val="24"/>
          <w:shd w:val="clear" w:color="auto" w:fill="FFFFFF"/>
          <w:lang w:eastAsia="en-CA"/>
        </w:rPr>
      </w:pPr>
    </w:p>
    <w:p w:rsidR="00A32EB9" w:rsidRPr="001D1710" w:rsidRDefault="00A32EB9" w:rsidP="00A32EB9">
      <w:pPr>
        <w:spacing w:after="0" w:line="240" w:lineRule="auto"/>
        <w:rPr>
          <w:rFonts w:ascii="Tahoma" w:eastAsia="Times New Roman" w:hAnsi="Tahoma" w:cs="Tahoma"/>
          <w:b/>
          <w:color w:val="212121"/>
          <w:sz w:val="24"/>
          <w:szCs w:val="24"/>
          <w:shd w:val="clear" w:color="auto" w:fill="FFFFFF"/>
          <w:lang w:eastAsia="en-CA"/>
        </w:rPr>
      </w:pPr>
      <w:r w:rsidRPr="001D1710">
        <w:rPr>
          <w:rFonts w:ascii="Tahoma" w:eastAsia="Times New Roman" w:hAnsi="Tahoma" w:cs="Tahoma"/>
          <w:b/>
          <w:color w:val="212121"/>
          <w:sz w:val="24"/>
          <w:szCs w:val="24"/>
          <w:shd w:val="clear" w:color="auto" w:fill="FFFFFF"/>
          <w:lang w:eastAsia="en-CA"/>
        </w:rPr>
        <w:t xml:space="preserve">Date: </w:t>
      </w:r>
      <w:r w:rsidR="004C1AFD" w:rsidRPr="001D1710">
        <w:rPr>
          <w:rFonts w:ascii="Tahoma" w:eastAsia="Times New Roman" w:hAnsi="Tahoma" w:cs="Tahoma"/>
          <w:color w:val="212121"/>
          <w:sz w:val="24"/>
          <w:szCs w:val="24"/>
          <w:shd w:val="clear" w:color="auto" w:fill="FFFFFF"/>
          <w:lang w:eastAsia="en-CA"/>
        </w:rPr>
        <w:t>October 1</w:t>
      </w:r>
      <w:r w:rsidR="0054527D">
        <w:rPr>
          <w:rFonts w:ascii="Tahoma" w:eastAsia="Times New Roman" w:hAnsi="Tahoma" w:cs="Tahoma"/>
          <w:color w:val="212121"/>
          <w:sz w:val="24"/>
          <w:szCs w:val="24"/>
          <w:shd w:val="clear" w:color="auto" w:fill="FFFFFF"/>
          <w:lang w:eastAsia="en-CA"/>
        </w:rPr>
        <w:t>7</w:t>
      </w:r>
      <w:r w:rsidR="0054527D" w:rsidRPr="0054527D">
        <w:rPr>
          <w:rFonts w:ascii="Tahoma" w:eastAsia="Times New Roman" w:hAnsi="Tahoma" w:cs="Tahoma"/>
          <w:color w:val="212121"/>
          <w:sz w:val="24"/>
          <w:szCs w:val="24"/>
          <w:shd w:val="clear" w:color="auto" w:fill="FFFFFF"/>
          <w:vertAlign w:val="superscript"/>
          <w:lang w:eastAsia="en-CA"/>
        </w:rPr>
        <w:t>th</w:t>
      </w:r>
      <w:r w:rsidR="0054527D">
        <w:rPr>
          <w:rFonts w:ascii="Tahoma" w:eastAsia="Times New Roman" w:hAnsi="Tahoma" w:cs="Tahoma"/>
          <w:color w:val="212121"/>
          <w:sz w:val="24"/>
          <w:szCs w:val="24"/>
          <w:shd w:val="clear" w:color="auto" w:fill="FFFFFF"/>
          <w:lang w:eastAsia="en-CA"/>
        </w:rPr>
        <w:t>, 2019</w:t>
      </w:r>
    </w:p>
    <w:p w:rsidR="00A32EB9" w:rsidRPr="001D1710" w:rsidRDefault="00A32EB9" w:rsidP="00A32EB9">
      <w:pPr>
        <w:spacing w:after="0" w:line="240" w:lineRule="auto"/>
        <w:rPr>
          <w:rFonts w:ascii="Tahoma" w:eastAsia="Times New Roman" w:hAnsi="Tahoma" w:cs="Tahoma"/>
          <w:color w:val="212121"/>
          <w:sz w:val="24"/>
          <w:szCs w:val="24"/>
          <w:shd w:val="clear" w:color="auto" w:fill="FFFFFF"/>
          <w:lang w:eastAsia="en-CA"/>
        </w:rPr>
      </w:pPr>
    </w:p>
    <w:p w:rsidR="00DA4314" w:rsidRDefault="00DA4314" w:rsidP="00A32EB9">
      <w:pPr>
        <w:spacing w:after="0" w:line="240" w:lineRule="auto"/>
        <w:rPr>
          <w:rFonts w:ascii="Tahoma" w:hAnsi="Tahoma" w:cs="Tahoma"/>
          <w:sz w:val="24"/>
          <w:szCs w:val="24"/>
          <w:shd w:val="clear" w:color="auto" w:fill="FFFFFF"/>
        </w:rPr>
      </w:pPr>
      <w:r w:rsidRPr="001D1710">
        <w:rPr>
          <w:rFonts w:ascii="Tahoma" w:eastAsia="Times New Roman" w:hAnsi="Tahoma" w:cs="Tahoma"/>
          <w:b/>
          <w:color w:val="212121"/>
          <w:sz w:val="24"/>
          <w:szCs w:val="24"/>
          <w:shd w:val="clear" w:color="auto" w:fill="FFFFFF"/>
          <w:lang w:eastAsia="en-CA"/>
        </w:rPr>
        <w:t xml:space="preserve">Contact: </w:t>
      </w:r>
      <w:r w:rsidR="004C1AFD" w:rsidRPr="001D1710">
        <w:rPr>
          <w:rFonts w:ascii="Tahoma" w:eastAsia="Times New Roman" w:hAnsi="Tahoma" w:cs="Tahoma"/>
          <w:color w:val="212121"/>
          <w:sz w:val="24"/>
          <w:szCs w:val="24"/>
          <w:shd w:val="clear" w:color="auto" w:fill="FFFFFF"/>
          <w:lang w:eastAsia="en-CA"/>
        </w:rPr>
        <w:t>Andrew Clarey (</w:t>
      </w:r>
      <w:hyperlink r:id="rId5" w:history="1">
        <w:r w:rsidR="000566FC" w:rsidRPr="001E6D0D">
          <w:rPr>
            <w:rStyle w:val="Hyperlink"/>
            <w:rFonts w:ascii="Tahoma" w:hAnsi="Tahoma" w:cs="Tahoma"/>
            <w:sz w:val="24"/>
            <w:szCs w:val="24"/>
            <w:shd w:val="clear" w:color="auto" w:fill="FFFFFF"/>
          </w:rPr>
          <w:t>Andrew.Clarey@srce.ca</w:t>
        </w:r>
      </w:hyperlink>
      <w:r w:rsidR="000566FC">
        <w:rPr>
          <w:rFonts w:ascii="Tahoma" w:hAnsi="Tahoma" w:cs="Tahoma"/>
          <w:sz w:val="24"/>
          <w:szCs w:val="24"/>
          <w:shd w:val="clear" w:color="auto" w:fill="FFFFFF"/>
        </w:rPr>
        <w:t>)</w:t>
      </w:r>
    </w:p>
    <w:p w:rsidR="000566FC" w:rsidRPr="001D1710" w:rsidRDefault="000566FC" w:rsidP="00A32EB9">
      <w:pPr>
        <w:spacing w:after="0" w:line="240" w:lineRule="auto"/>
        <w:rPr>
          <w:rFonts w:ascii="Tahoma" w:eastAsia="Times New Roman" w:hAnsi="Tahoma" w:cs="Tahoma"/>
          <w:color w:val="212121"/>
          <w:sz w:val="24"/>
          <w:szCs w:val="24"/>
          <w:shd w:val="clear" w:color="auto" w:fill="FFFFFF"/>
          <w:lang w:eastAsia="en-CA"/>
        </w:rPr>
      </w:pPr>
    </w:p>
    <w:p w:rsidR="001D1710" w:rsidRPr="001D1710" w:rsidRDefault="001D1710" w:rsidP="001D1710">
      <w:pPr>
        <w:shd w:val="clear" w:color="auto" w:fill="FFFFFF"/>
        <w:spacing w:after="0" w:line="240" w:lineRule="auto"/>
        <w:rPr>
          <w:rFonts w:ascii="Tahoma" w:eastAsia="Times New Roman" w:hAnsi="Tahoma" w:cs="Tahoma"/>
          <w:b/>
          <w:color w:val="212121"/>
          <w:sz w:val="24"/>
          <w:szCs w:val="24"/>
          <w:lang w:eastAsia="en-CA"/>
        </w:rPr>
      </w:pPr>
      <w:r w:rsidRPr="001D1710">
        <w:rPr>
          <w:rFonts w:ascii="Tahoma" w:eastAsia="Times New Roman" w:hAnsi="Tahoma" w:cs="Tahoma"/>
          <w:b/>
          <w:color w:val="212121"/>
          <w:sz w:val="24"/>
          <w:szCs w:val="24"/>
          <w:lang w:eastAsia="en-CA"/>
        </w:rPr>
        <w:t>Registration</w:t>
      </w:r>
    </w:p>
    <w:p w:rsidR="001D1710" w:rsidRPr="001D1710" w:rsidRDefault="001D1710" w:rsidP="001D1710">
      <w:pPr>
        <w:shd w:val="clear" w:color="auto" w:fill="FFFFFF"/>
        <w:spacing w:after="0" w:line="240" w:lineRule="auto"/>
        <w:rPr>
          <w:rFonts w:ascii="Tahoma" w:eastAsia="Times New Roman" w:hAnsi="Tahoma" w:cs="Tahoma"/>
          <w:b/>
          <w:sz w:val="24"/>
          <w:szCs w:val="24"/>
          <w:lang w:eastAsia="en-CA"/>
        </w:rPr>
      </w:pPr>
    </w:p>
    <w:p w:rsidR="0054527D" w:rsidRPr="0054527D" w:rsidRDefault="001D1710" w:rsidP="0054527D">
      <w:pPr>
        <w:rPr>
          <w:rFonts w:ascii="Tahoma" w:eastAsia="Times New Roman" w:hAnsi="Tahoma" w:cs="Tahoma"/>
          <w:sz w:val="24"/>
          <w:szCs w:val="24"/>
          <w:lang w:eastAsia="en-CA"/>
        </w:rPr>
      </w:pPr>
      <w:r w:rsidRPr="001D1710">
        <w:rPr>
          <w:rFonts w:ascii="Tahoma" w:eastAsia="Times New Roman" w:hAnsi="Tahoma" w:cs="Tahoma"/>
          <w:sz w:val="24"/>
          <w:szCs w:val="24"/>
          <w:lang w:eastAsia="en-CA"/>
        </w:rPr>
        <w:t>Register online at:</w:t>
      </w:r>
      <w:r w:rsidRPr="001D1710">
        <w:rPr>
          <w:rFonts w:ascii="Tahoma" w:eastAsia="Times New Roman" w:hAnsi="Tahoma" w:cs="Tahoma"/>
          <w:b/>
          <w:sz w:val="24"/>
          <w:szCs w:val="24"/>
          <w:lang w:eastAsia="en-CA"/>
        </w:rPr>
        <w:t xml:space="preserve"> </w:t>
      </w:r>
      <w:hyperlink r:id="rId6" w:anchor=".XaRZ7OdKi1s" w:history="1">
        <w:r w:rsidR="0054527D">
          <w:rPr>
            <w:rStyle w:val="Hyperlink"/>
            <w:rFonts w:eastAsia="Times New Roman"/>
          </w:rPr>
          <w:t>https://www.trackie.com/online-registration/event/nssaf-highland-region-cross-country-championships/36231/#.XaRZ7OdKi1s</w:t>
        </w:r>
      </w:hyperlink>
    </w:p>
    <w:p w:rsidR="001D1710" w:rsidRPr="001D1710" w:rsidRDefault="001D1710" w:rsidP="001D1710">
      <w:pPr>
        <w:pStyle w:val="ListParagraph"/>
        <w:numPr>
          <w:ilvl w:val="0"/>
          <w:numId w:val="3"/>
        </w:numPr>
        <w:shd w:val="clear" w:color="auto" w:fill="FFFFFF"/>
        <w:spacing w:after="0" w:line="240" w:lineRule="auto"/>
        <w:rPr>
          <w:rFonts w:ascii="Tahoma" w:eastAsia="Times New Roman" w:hAnsi="Tahoma" w:cs="Tahoma"/>
          <w:b/>
          <w:sz w:val="24"/>
          <w:szCs w:val="24"/>
          <w:lang w:eastAsia="en-CA"/>
        </w:rPr>
      </w:pPr>
    </w:p>
    <w:p w:rsidR="00E162D4" w:rsidRPr="00E162D4" w:rsidRDefault="00E162D4" w:rsidP="001D1710">
      <w:pPr>
        <w:pStyle w:val="ListParagraph"/>
        <w:numPr>
          <w:ilvl w:val="0"/>
          <w:numId w:val="3"/>
        </w:numPr>
        <w:shd w:val="clear" w:color="auto" w:fill="FFFFFF"/>
        <w:spacing w:after="0" w:line="240" w:lineRule="auto"/>
        <w:rPr>
          <w:rFonts w:ascii="Tahoma" w:eastAsia="Times New Roman" w:hAnsi="Tahoma" w:cs="Tahoma"/>
          <w:b/>
          <w:sz w:val="24"/>
          <w:szCs w:val="24"/>
          <w:lang w:eastAsia="en-CA"/>
        </w:rPr>
      </w:pPr>
      <w:r>
        <w:rPr>
          <w:rFonts w:ascii="Tahoma" w:eastAsia="Times New Roman" w:hAnsi="Tahoma" w:cs="Tahoma"/>
          <w:b/>
          <w:sz w:val="24"/>
          <w:szCs w:val="24"/>
          <w:lang w:eastAsia="en-CA"/>
        </w:rPr>
        <w:t xml:space="preserve">Registration Deadline: </w:t>
      </w:r>
      <w:r w:rsidR="0054527D">
        <w:rPr>
          <w:rFonts w:ascii="Tahoma" w:eastAsia="Times New Roman" w:hAnsi="Tahoma" w:cs="Tahoma"/>
          <w:b/>
          <w:sz w:val="24"/>
          <w:szCs w:val="24"/>
          <w:u w:val="single"/>
          <w:lang w:eastAsia="en-CA"/>
        </w:rPr>
        <w:t>Tuesday</w:t>
      </w:r>
      <w:r w:rsidRPr="00E162D4">
        <w:rPr>
          <w:rFonts w:ascii="Tahoma" w:eastAsia="Times New Roman" w:hAnsi="Tahoma" w:cs="Tahoma"/>
          <w:b/>
          <w:sz w:val="24"/>
          <w:szCs w:val="24"/>
          <w:u w:val="single"/>
          <w:lang w:eastAsia="en-CA"/>
        </w:rPr>
        <w:t>, October 1</w:t>
      </w:r>
      <w:r w:rsidR="0054527D">
        <w:rPr>
          <w:rFonts w:ascii="Tahoma" w:eastAsia="Times New Roman" w:hAnsi="Tahoma" w:cs="Tahoma"/>
          <w:b/>
          <w:sz w:val="24"/>
          <w:szCs w:val="24"/>
          <w:u w:val="single"/>
          <w:lang w:eastAsia="en-CA"/>
        </w:rPr>
        <w:t>5</w:t>
      </w:r>
      <w:r w:rsidRPr="00E162D4">
        <w:rPr>
          <w:rFonts w:ascii="Tahoma" w:eastAsia="Times New Roman" w:hAnsi="Tahoma" w:cs="Tahoma"/>
          <w:b/>
          <w:sz w:val="24"/>
          <w:szCs w:val="24"/>
          <w:u w:val="single"/>
          <w:vertAlign w:val="superscript"/>
          <w:lang w:eastAsia="en-CA"/>
        </w:rPr>
        <w:t>th</w:t>
      </w:r>
      <w:r w:rsidRPr="00E162D4">
        <w:rPr>
          <w:rFonts w:ascii="Tahoma" w:eastAsia="Times New Roman" w:hAnsi="Tahoma" w:cs="Tahoma"/>
          <w:b/>
          <w:sz w:val="24"/>
          <w:szCs w:val="24"/>
          <w:u w:val="single"/>
          <w:lang w:eastAsia="en-CA"/>
        </w:rPr>
        <w:t>, 7 pm</w:t>
      </w:r>
      <w:r>
        <w:rPr>
          <w:rFonts w:ascii="Tahoma" w:eastAsia="Times New Roman" w:hAnsi="Tahoma" w:cs="Tahoma"/>
          <w:b/>
          <w:sz w:val="24"/>
          <w:szCs w:val="24"/>
          <w:lang w:eastAsia="en-CA"/>
        </w:rPr>
        <w:t>.</w:t>
      </w:r>
    </w:p>
    <w:p w:rsidR="001D1710" w:rsidRPr="001D1710" w:rsidRDefault="001D1710" w:rsidP="001D1710">
      <w:pPr>
        <w:pStyle w:val="ListParagraph"/>
        <w:numPr>
          <w:ilvl w:val="0"/>
          <w:numId w:val="3"/>
        </w:numPr>
        <w:shd w:val="clear" w:color="auto" w:fill="FFFFFF"/>
        <w:spacing w:after="0" w:line="240" w:lineRule="auto"/>
        <w:rPr>
          <w:rFonts w:ascii="Tahoma" w:eastAsia="Times New Roman" w:hAnsi="Tahoma" w:cs="Tahoma"/>
          <w:b/>
          <w:sz w:val="24"/>
          <w:szCs w:val="24"/>
          <w:lang w:eastAsia="en-CA"/>
        </w:rPr>
      </w:pPr>
      <w:r w:rsidRPr="001D1710">
        <w:rPr>
          <w:rFonts w:ascii="Tahoma" w:eastAsia="Times New Roman" w:hAnsi="Tahoma" w:cs="Tahoma"/>
          <w:sz w:val="24"/>
          <w:szCs w:val="24"/>
          <w:lang w:eastAsia="en-CA"/>
        </w:rPr>
        <w:t xml:space="preserve">Registration Fees: </w:t>
      </w:r>
    </w:p>
    <w:p w:rsidR="001D1710" w:rsidRPr="001D1710" w:rsidRDefault="0054527D" w:rsidP="001D1710">
      <w:pPr>
        <w:pStyle w:val="ListParagraph"/>
        <w:numPr>
          <w:ilvl w:val="1"/>
          <w:numId w:val="3"/>
        </w:numPr>
        <w:shd w:val="clear" w:color="auto" w:fill="FFFFFF"/>
        <w:spacing w:after="0" w:line="240" w:lineRule="auto"/>
        <w:rPr>
          <w:rFonts w:ascii="Tahoma" w:eastAsia="Times New Roman" w:hAnsi="Tahoma" w:cs="Tahoma"/>
          <w:b/>
          <w:sz w:val="24"/>
          <w:szCs w:val="24"/>
          <w:lang w:eastAsia="en-CA"/>
        </w:rPr>
      </w:pPr>
      <w:r>
        <w:rPr>
          <w:rFonts w:ascii="Tahoma" w:eastAsia="Times New Roman" w:hAnsi="Tahoma" w:cs="Tahoma"/>
          <w:sz w:val="24"/>
          <w:szCs w:val="24"/>
          <w:lang w:eastAsia="en-CA"/>
        </w:rPr>
        <w:t>$8/athlete, maximum $100</w:t>
      </w:r>
      <w:r w:rsidR="001D1710" w:rsidRPr="001D1710">
        <w:rPr>
          <w:rFonts w:ascii="Tahoma" w:eastAsia="Times New Roman" w:hAnsi="Tahoma" w:cs="Tahoma"/>
          <w:sz w:val="24"/>
          <w:szCs w:val="24"/>
          <w:lang w:eastAsia="en-CA"/>
        </w:rPr>
        <w:t>/team</w:t>
      </w:r>
    </w:p>
    <w:p w:rsidR="001D1710" w:rsidRPr="0054527D" w:rsidRDefault="001D1710" w:rsidP="00A32EB9">
      <w:pPr>
        <w:pStyle w:val="ListParagraph"/>
        <w:numPr>
          <w:ilvl w:val="1"/>
          <w:numId w:val="3"/>
        </w:numPr>
        <w:shd w:val="clear" w:color="auto" w:fill="FFFFFF"/>
        <w:spacing w:after="0" w:line="240" w:lineRule="auto"/>
        <w:rPr>
          <w:rFonts w:ascii="Tahoma" w:eastAsia="Times New Roman" w:hAnsi="Tahoma" w:cs="Tahoma"/>
          <w:b/>
          <w:sz w:val="24"/>
          <w:szCs w:val="24"/>
          <w:lang w:eastAsia="en-CA"/>
        </w:rPr>
      </w:pPr>
      <w:r w:rsidRPr="0054527D">
        <w:rPr>
          <w:rFonts w:ascii="Tahoma" w:eastAsia="Times New Roman" w:hAnsi="Tahoma" w:cs="Tahoma"/>
          <w:sz w:val="24"/>
          <w:szCs w:val="24"/>
          <w:lang w:eastAsia="en-CA"/>
        </w:rPr>
        <w:t>Cheques payable to Cape Breton Highlands Education Centre</w:t>
      </w:r>
      <w:r w:rsidR="0054527D">
        <w:rPr>
          <w:rFonts w:ascii="Tahoma" w:eastAsia="Times New Roman" w:hAnsi="Tahoma" w:cs="Tahoma"/>
          <w:sz w:val="24"/>
          <w:szCs w:val="24"/>
          <w:lang w:eastAsia="en-CA"/>
        </w:rPr>
        <w:t>/</w:t>
      </w:r>
      <w:r w:rsidR="0054527D" w:rsidRPr="0054527D">
        <w:rPr>
          <w:rFonts w:ascii="Tahoma" w:eastAsia="Times New Roman" w:hAnsi="Tahoma" w:cs="Tahoma"/>
          <w:sz w:val="24"/>
          <w:szCs w:val="24"/>
          <w:lang w:eastAsia="en-CA"/>
        </w:rPr>
        <w:t>Academ</w:t>
      </w:r>
      <w:r w:rsidR="0054527D">
        <w:rPr>
          <w:rFonts w:ascii="Tahoma" w:eastAsia="Times New Roman" w:hAnsi="Tahoma" w:cs="Tahoma"/>
          <w:sz w:val="24"/>
          <w:szCs w:val="24"/>
          <w:lang w:eastAsia="en-CA"/>
        </w:rPr>
        <w:t>y</w:t>
      </w:r>
    </w:p>
    <w:p w:rsidR="001D1710" w:rsidRPr="001D1710" w:rsidRDefault="001D1710" w:rsidP="00A32EB9">
      <w:pPr>
        <w:spacing w:after="0" w:line="240" w:lineRule="auto"/>
        <w:rPr>
          <w:rFonts w:ascii="Tahoma" w:eastAsia="Times New Roman" w:hAnsi="Tahoma" w:cs="Tahoma"/>
          <w:b/>
          <w:color w:val="212121"/>
          <w:sz w:val="24"/>
          <w:szCs w:val="24"/>
          <w:shd w:val="clear" w:color="auto" w:fill="FFFFFF"/>
          <w:lang w:eastAsia="en-CA"/>
        </w:rPr>
      </w:pPr>
    </w:p>
    <w:p w:rsidR="00A32EB9" w:rsidRPr="001D1710" w:rsidRDefault="00A32EB9" w:rsidP="00A32EB9">
      <w:pPr>
        <w:spacing w:after="0" w:line="240" w:lineRule="auto"/>
        <w:rPr>
          <w:rFonts w:ascii="Tahoma" w:eastAsia="Times New Roman" w:hAnsi="Tahoma" w:cs="Tahoma"/>
          <w:b/>
          <w:color w:val="212121"/>
          <w:sz w:val="24"/>
          <w:szCs w:val="24"/>
          <w:shd w:val="clear" w:color="auto" w:fill="FFFFFF"/>
          <w:lang w:eastAsia="en-CA"/>
        </w:rPr>
      </w:pPr>
      <w:r w:rsidRPr="001D1710">
        <w:rPr>
          <w:rFonts w:ascii="Tahoma" w:eastAsia="Times New Roman" w:hAnsi="Tahoma" w:cs="Tahoma"/>
          <w:b/>
          <w:color w:val="212121"/>
          <w:sz w:val="24"/>
          <w:szCs w:val="24"/>
          <w:shd w:val="clear" w:color="auto" w:fill="FFFFFF"/>
          <w:lang w:eastAsia="en-CA"/>
        </w:rPr>
        <w:t>Categories, Distances &amp; Start Times</w:t>
      </w:r>
    </w:p>
    <w:p w:rsidR="00A32EB9" w:rsidRPr="001D1710" w:rsidRDefault="00A32EB9" w:rsidP="00A32EB9">
      <w:pPr>
        <w:spacing w:after="0" w:line="240" w:lineRule="auto"/>
        <w:rPr>
          <w:rFonts w:ascii="Tahoma" w:eastAsia="Times New Roman" w:hAnsi="Tahoma" w:cs="Tahoma"/>
          <w:b/>
          <w:color w:val="212121"/>
          <w:sz w:val="24"/>
          <w:szCs w:val="24"/>
          <w:shd w:val="clear" w:color="auto" w:fill="FFFFFF"/>
          <w:lang w:eastAsia="en-CA"/>
        </w:rPr>
      </w:pPr>
    </w:p>
    <w:tbl>
      <w:tblPr>
        <w:tblW w:w="9180" w:type="dxa"/>
        <w:tblCellMar>
          <w:left w:w="0" w:type="dxa"/>
          <w:right w:w="0" w:type="dxa"/>
        </w:tblCellMar>
        <w:tblLook w:val="0000"/>
      </w:tblPr>
      <w:tblGrid>
        <w:gridCol w:w="1384"/>
        <w:gridCol w:w="2482"/>
        <w:gridCol w:w="1771"/>
        <w:gridCol w:w="3543"/>
      </w:tblGrid>
      <w:tr w:rsidR="004C1AFD" w:rsidRPr="001D1710">
        <w:trPr>
          <w:trHeight w:val="627"/>
        </w:trPr>
        <w:tc>
          <w:tcPr>
            <w:tcW w:w="138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b/>
              </w:rPr>
            </w:pPr>
            <w:r w:rsidRPr="001D1710">
              <w:rPr>
                <w:rFonts w:ascii="Tahoma" w:hAnsi="Tahoma" w:cs="Tahoma"/>
                <w:b/>
              </w:rPr>
              <w:t>Time</w:t>
            </w:r>
          </w:p>
        </w:tc>
        <w:tc>
          <w:tcPr>
            <w:tcW w:w="248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b/>
              </w:rPr>
            </w:pPr>
            <w:r w:rsidRPr="001D1710">
              <w:rPr>
                <w:rFonts w:ascii="Tahoma" w:hAnsi="Tahoma" w:cs="Tahoma"/>
                <w:b/>
              </w:rPr>
              <w:t>Event</w:t>
            </w:r>
          </w:p>
        </w:tc>
        <w:tc>
          <w:tcPr>
            <w:tcW w:w="177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b/>
              </w:rPr>
            </w:pPr>
            <w:r w:rsidRPr="001D1710">
              <w:rPr>
                <w:rFonts w:ascii="Tahoma" w:hAnsi="Tahoma" w:cs="Tahoma"/>
                <w:b/>
              </w:rPr>
              <w:t>Distance</w:t>
            </w:r>
          </w:p>
        </w:tc>
        <w:tc>
          <w:tcPr>
            <w:tcW w:w="354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b/>
              </w:rPr>
            </w:pPr>
            <w:r w:rsidRPr="001D1710">
              <w:rPr>
                <w:rFonts w:ascii="Tahoma" w:hAnsi="Tahoma" w:cs="Tahoma"/>
                <w:b/>
              </w:rPr>
              <w:t>Loops</w:t>
            </w:r>
          </w:p>
        </w:tc>
      </w:tr>
      <w:tr w:rsidR="004C1AFD" w:rsidRPr="001D1710">
        <w:trPr>
          <w:trHeight w:val="627"/>
        </w:trPr>
        <w:tc>
          <w:tcPr>
            <w:tcW w:w="13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54527D" w:rsidP="00DA4314">
            <w:pPr>
              <w:pStyle w:val="ecxmsonormal"/>
              <w:spacing w:line="114" w:lineRule="atLeast"/>
              <w:jc w:val="center"/>
              <w:rPr>
                <w:rFonts w:ascii="Tahoma" w:hAnsi="Tahoma" w:cs="Tahoma"/>
              </w:rPr>
            </w:pPr>
            <w:r>
              <w:rPr>
                <w:rFonts w:ascii="Tahoma" w:hAnsi="Tahoma" w:cs="Tahoma"/>
              </w:rPr>
              <w:t>11:30</w:t>
            </w:r>
          </w:p>
        </w:tc>
        <w:tc>
          <w:tcPr>
            <w:tcW w:w="2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r w:rsidRPr="001D1710">
              <w:rPr>
                <w:rFonts w:ascii="Tahoma" w:hAnsi="Tahoma" w:cs="Tahoma"/>
              </w:rPr>
              <w:t>Walk Through</w:t>
            </w:r>
          </w:p>
        </w:tc>
        <w:tc>
          <w:tcPr>
            <w:tcW w:w="1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p>
        </w:tc>
        <w:tc>
          <w:tcPr>
            <w:tcW w:w="3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p>
        </w:tc>
      </w:tr>
      <w:tr w:rsidR="004C1AFD" w:rsidRPr="001D1710">
        <w:trPr>
          <w:trHeight w:val="627"/>
        </w:trPr>
        <w:tc>
          <w:tcPr>
            <w:tcW w:w="13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54527D" w:rsidP="00DA4314">
            <w:pPr>
              <w:pStyle w:val="ecxmsonormal"/>
              <w:spacing w:line="114" w:lineRule="atLeast"/>
              <w:jc w:val="center"/>
              <w:rPr>
                <w:rFonts w:ascii="Tahoma" w:hAnsi="Tahoma" w:cs="Tahoma"/>
              </w:rPr>
            </w:pPr>
            <w:r>
              <w:rPr>
                <w:rFonts w:ascii="Tahoma" w:hAnsi="Tahoma" w:cs="Tahoma"/>
              </w:rPr>
              <w:t>12:00</w:t>
            </w:r>
          </w:p>
        </w:tc>
        <w:tc>
          <w:tcPr>
            <w:tcW w:w="2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r w:rsidRPr="001D1710">
              <w:rPr>
                <w:rFonts w:ascii="Tahoma" w:hAnsi="Tahoma" w:cs="Tahoma"/>
              </w:rPr>
              <w:t>Junior Girls</w:t>
            </w:r>
          </w:p>
        </w:tc>
        <w:tc>
          <w:tcPr>
            <w:tcW w:w="1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r w:rsidRPr="001D1710">
              <w:rPr>
                <w:rFonts w:ascii="Tahoma" w:hAnsi="Tahoma" w:cs="Tahoma"/>
              </w:rPr>
              <w:t>4 km</w:t>
            </w:r>
          </w:p>
        </w:tc>
        <w:tc>
          <w:tcPr>
            <w:tcW w:w="3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r w:rsidRPr="001D1710">
              <w:rPr>
                <w:rFonts w:ascii="Tahoma" w:hAnsi="Tahoma" w:cs="Tahoma"/>
              </w:rPr>
              <w:t>2 x 2km Loop</w:t>
            </w:r>
          </w:p>
        </w:tc>
      </w:tr>
      <w:tr w:rsidR="004C1AFD" w:rsidRPr="001D1710">
        <w:trPr>
          <w:trHeight w:val="627"/>
        </w:trPr>
        <w:tc>
          <w:tcPr>
            <w:tcW w:w="13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54527D" w:rsidP="00DA4314">
            <w:pPr>
              <w:pStyle w:val="ecxmsonormal"/>
              <w:spacing w:line="114" w:lineRule="atLeast"/>
              <w:jc w:val="center"/>
              <w:rPr>
                <w:rFonts w:ascii="Tahoma" w:hAnsi="Tahoma" w:cs="Tahoma"/>
              </w:rPr>
            </w:pPr>
            <w:r>
              <w:rPr>
                <w:rFonts w:ascii="Tahoma" w:hAnsi="Tahoma" w:cs="Tahoma"/>
              </w:rPr>
              <w:t>12:40</w:t>
            </w:r>
          </w:p>
        </w:tc>
        <w:tc>
          <w:tcPr>
            <w:tcW w:w="2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4C1AFD">
            <w:pPr>
              <w:pStyle w:val="ecxmsonormal"/>
              <w:spacing w:line="114" w:lineRule="atLeast"/>
              <w:jc w:val="center"/>
              <w:rPr>
                <w:rFonts w:ascii="Tahoma" w:hAnsi="Tahoma" w:cs="Tahoma"/>
              </w:rPr>
            </w:pPr>
            <w:r w:rsidRPr="001D1710">
              <w:rPr>
                <w:rFonts w:ascii="Tahoma" w:hAnsi="Tahoma" w:cs="Tahoma"/>
              </w:rPr>
              <w:t>Junior Boys</w:t>
            </w:r>
          </w:p>
        </w:tc>
        <w:tc>
          <w:tcPr>
            <w:tcW w:w="1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spacing w:line="114" w:lineRule="atLeast"/>
              <w:jc w:val="center"/>
              <w:rPr>
                <w:rFonts w:ascii="Tahoma" w:hAnsi="Tahoma" w:cs="Tahoma"/>
              </w:rPr>
            </w:pPr>
            <w:r w:rsidRPr="001D1710">
              <w:rPr>
                <w:rFonts w:ascii="Tahoma" w:hAnsi="Tahoma" w:cs="Tahoma"/>
              </w:rPr>
              <w:t>4 km</w:t>
            </w:r>
          </w:p>
        </w:tc>
        <w:tc>
          <w:tcPr>
            <w:tcW w:w="3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2 x 2km Loop</w:t>
            </w:r>
          </w:p>
        </w:tc>
      </w:tr>
      <w:tr w:rsidR="004C1AFD" w:rsidRPr="001D1710">
        <w:trPr>
          <w:trHeight w:val="627"/>
        </w:trPr>
        <w:tc>
          <w:tcPr>
            <w:tcW w:w="13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54527D" w:rsidP="004C1AFD">
            <w:pPr>
              <w:pStyle w:val="ecxmsonormal"/>
              <w:jc w:val="center"/>
              <w:rPr>
                <w:rFonts w:ascii="Tahoma" w:hAnsi="Tahoma" w:cs="Tahoma"/>
              </w:rPr>
            </w:pPr>
            <w:r>
              <w:rPr>
                <w:rFonts w:ascii="Tahoma" w:hAnsi="Tahoma" w:cs="Tahoma"/>
              </w:rPr>
              <w:t>1:20</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Intermediate Girls &amp; Boys</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5 km</w:t>
            </w: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(1 x 1 km Loop) +                   (2 x 2km Loop)</w:t>
            </w:r>
          </w:p>
        </w:tc>
      </w:tr>
      <w:tr w:rsidR="004C1AFD" w:rsidRPr="001D1710">
        <w:trPr>
          <w:trHeight w:val="627"/>
        </w:trPr>
        <w:tc>
          <w:tcPr>
            <w:tcW w:w="13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4C1AFD">
            <w:pPr>
              <w:pStyle w:val="ecxmsonormal"/>
              <w:jc w:val="center"/>
              <w:rPr>
                <w:rFonts w:ascii="Tahoma" w:hAnsi="Tahoma" w:cs="Tahoma"/>
              </w:rPr>
            </w:pPr>
            <w:r w:rsidRPr="001D1710">
              <w:rPr>
                <w:rFonts w:ascii="Tahoma" w:hAnsi="Tahoma" w:cs="Tahoma"/>
              </w:rPr>
              <w:t>2:30</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Senior Girls &amp; Boys</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6 km</w:t>
            </w: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C1AFD" w:rsidRPr="001D1710" w:rsidRDefault="004C1AFD" w:rsidP="00DA4314">
            <w:pPr>
              <w:pStyle w:val="ecxmsonormal"/>
              <w:jc w:val="center"/>
              <w:rPr>
                <w:rFonts w:ascii="Tahoma" w:hAnsi="Tahoma" w:cs="Tahoma"/>
              </w:rPr>
            </w:pPr>
            <w:r w:rsidRPr="001D1710">
              <w:rPr>
                <w:rFonts w:ascii="Tahoma" w:hAnsi="Tahoma" w:cs="Tahoma"/>
              </w:rPr>
              <w:t>3 x 2km Loop</w:t>
            </w:r>
          </w:p>
        </w:tc>
      </w:tr>
    </w:tbl>
    <w:p w:rsidR="00A32EB9" w:rsidRPr="001D1710" w:rsidRDefault="00A32EB9" w:rsidP="00A32EB9">
      <w:pPr>
        <w:spacing w:after="0" w:line="240" w:lineRule="auto"/>
        <w:rPr>
          <w:rFonts w:ascii="Tahoma" w:eastAsia="Times New Roman" w:hAnsi="Tahoma" w:cs="Tahoma"/>
          <w:color w:val="212121"/>
          <w:sz w:val="24"/>
          <w:szCs w:val="24"/>
          <w:shd w:val="clear" w:color="auto" w:fill="FFFFFF"/>
          <w:lang w:eastAsia="en-CA"/>
        </w:rPr>
      </w:pPr>
    </w:p>
    <w:p w:rsidR="001D1710" w:rsidRPr="001D1710" w:rsidRDefault="001D1710" w:rsidP="00A32EB9">
      <w:pPr>
        <w:spacing w:after="0" w:line="240" w:lineRule="auto"/>
        <w:rPr>
          <w:rFonts w:ascii="Tahoma" w:eastAsia="Times New Roman" w:hAnsi="Tahoma" w:cs="Tahoma"/>
          <w:color w:val="212121"/>
          <w:sz w:val="24"/>
          <w:szCs w:val="24"/>
          <w:shd w:val="clear" w:color="auto" w:fill="FFFFFF"/>
          <w:lang w:eastAsia="en-CA"/>
        </w:rPr>
      </w:pPr>
      <w:r w:rsidRPr="001D1710">
        <w:rPr>
          <w:rFonts w:ascii="Tahoma" w:eastAsia="Times New Roman" w:hAnsi="Tahoma" w:cs="Tahoma"/>
          <w:color w:val="212121"/>
          <w:sz w:val="24"/>
          <w:szCs w:val="24"/>
          <w:shd w:val="clear" w:color="auto" w:fill="FFFFFF"/>
          <w:lang w:eastAsia="en-CA"/>
        </w:rPr>
        <w:t>Awards will be distributed as promptly as possible after each event.</w:t>
      </w:r>
    </w:p>
    <w:p w:rsidR="00A32EB9" w:rsidRPr="001D1710" w:rsidRDefault="00A32EB9" w:rsidP="00A32EB9">
      <w:pPr>
        <w:spacing w:after="0" w:line="240" w:lineRule="auto"/>
        <w:rPr>
          <w:rFonts w:ascii="Tahoma" w:eastAsia="Times New Roman" w:hAnsi="Tahoma" w:cs="Tahoma"/>
          <w:color w:val="212121"/>
          <w:sz w:val="24"/>
          <w:szCs w:val="24"/>
          <w:shd w:val="clear" w:color="auto" w:fill="FFFFFF"/>
          <w:lang w:eastAsia="en-CA"/>
        </w:rPr>
      </w:pPr>
    </w:p>
    <w:p w:rsidR="00A32EB9" w:rsidRPr="001D1710" w:rsidRDefault="001D1710" w:rsidP="00A32EB9">
      <w:pPr>
        <w:spacing w:after="0" w:line="240" w:lineRule="auto"/>
        <w:rPr>
          <w:rFonts w:ascii="Tahoma" w:eastAsia="Times New Roman" w:hAnsi="Tahoma" w:cs="Tahoma"/>
          <w:b/>
          <w:color w:val="212121"/>
          <w:sz w:val="24"/>
          <w:szCs w:val="24"/>
          <w:shd w:val="clear" w:color="auto" w:fill="FFFFFF"/>
          <w:lang w:eastAsia="en-CA"/>
        </w:rPr>
      </w:pPr>
      <w:r w:rsidRPr="001D1710">
        <w:rPr>
          <w:rFonts w:ascii="Tahoma" w:eastAsia="Times New Roman" w:hAnsi="Tahoma" w:cs="Tahoma"/>
          <w:b/>
          <w:color w:val="212121"/>
          <w:sz w:val="24"/>
          <w:szCs w:val="24"/>
          <w:shd w:val="clear" w:color="auto" w:fill="FFFFFF"/>
          <w:lang w:eastAsia="en-CA"/>
        </w:rPr>
        <w:t>Event Details</w:t>
      </w:r>
    </w:p>
    <w:p w:rsidR="001D1710" w:rsidRPr="001D1710" w:rsidRDefault="001D1710" w:rsidP="001D1710">
      <w:pPr>
        <w:spacing w:after="0" w:line="240" w:lineRule="auto"/>
        <w:rPr>
          <w:rFonts w:ascii="Tahoma" w:hAnsi="Tahoma" w:cs="Tahoma"/>
          <w:color w:val="000000"/>
          <w:sz w:val="24"/>
          <w:szCs w:val="24"/>
          <w:shd w:val="clear" w:color="auto" w:fill="FFFFFF"/>
        </w:rPr>
      </w:pPr>
    </w:p>
    <w:p w:rsidR="00A32EB9" w:rsidRPr="001D1710" w:rsidRDefault="001D1710" w:rsidP="001D1710">
      <w:pPr>
        <w:pStyle w:val="ListParagraph"/>
        <w:numPr>
          <w:ilvl w:val="0"/>
          <w:numId w:val="4"/>
        </w:numPr>
        <w:spacing w:after="0" w:line="240" w:lineRule="auto"/>
        <w:rPr>
          <w:rFonts w:ascii="Tahoma" w:eastAsia="Times New Roman" w:hAnsi="Tahoma" w:cs="Tahoma"/>
          <w:sz w:val="24"/>
          <w:szCs w:val="24"/>
          <w:lang w:eastAsia="en-CA"/>
        </w:rPr>
      </w:pPr>
      <w:r w:rsidRPr="001D1710">
        <w:rPr>
          <w:rFonts w:ascii="Tahoma" w:hAnsi="Tahoma" w:cs="Tahoma"/>
          <w:color w:val="000000"/>
          <w:sz w:val="24"/>
          <w:szCs w:val="24"/>
          <w:shd w:val="clear" w:color="auto" w:fill="FFFFFF"/>
        </w:rPr>
        <w:t>The course is a mix of grass and trail and each loop goes out and back along the same route. There is a long climb in the middle section of the big loop.  Runners go up and down this hill each time they complete a large loop.</w:t>
      </w:r>
    </w:p>
    <w:p w:rsidR="001D1710" w:rsidRPr="001D1710" w:rsidRDefault="001D1710" w:rsidP="001D1710">
      <w:pPr>
        <w:pStyle w:val="ListParagraph"/>
        <w:numPr>
          <w:ilvl w:val="0"/>
          <w:numId w:val="4"/>
        </w:numPr>
        <w:spacing w:after="0" w:line="240" w:lineRule="auto"/>
        <w:rPr>
          <w:rFonts w:ascii="Tahoma" w:eastAsia="Times New Roman" w:hAnsi="Tahoma" w:cs="Tahoma"/>
          <w:sz w:val="24"/>
          <w:szCs w:val="24"/>
          <w:lang w:eastAsia="en-CA"/>
        </w:rPr>
      </w:pPr>
      <w:r w:rsidRPr="001D1710">
        <w:rPr>
          <w:rFonts w:ascii="Tahoma" w:hAnsi="Tahoma" w:cs="Tahoma"/>
          <w:color w:val="000000"/>
          <w:sz w:val="24"/>
          <w:szCs w:val="24"/>
          <w:shd w:val="clear" w:color="auto" w:fill="FFFFFF"/>
        </w:rPr>
        <w:t xml:space="preserve">There will be access to the locker rooms at school, however we will be spending most of the day on the soccer field.  </w:t>
      </w:r>
    </w:p>
    <w:p w:rsidR="001D1710" w:rsidRPr="001D1710" w:rsidRDefault="001D1710" w:rsidP="001D1710">
      <w:pPr>
        <w:pStyle w:val="ListParagraph"/>
        <w:numPr>
          <w:ilvl w:val="0"/>
          <w:numId w:val="4"/>
        </w:numPr>
        <w:spacing w:after="0" w:line="240" w:lineRule="auto"/>
        <w:rPr>
          <w:rFonts w:ascii="Tahoma" w:eastAsia="Times New Roman" w:hAnsi="Tahoma" w:cs="Tahoma"/>
          <w:sz w:val="24"/>
          <w:szCs w:val="24"/>
          <w:lang w:eastAsia="en-CA"/>
        </w:rPr>
      </w:pPr>
      <w:r w:rsidRPr="001D1710">
        <w:rPr>
          <w:rFonts w:ascii="Tahoma" w:hAnsi="Tahoma" w:cs="Tahoma"/>
          <w:color w:val="000000"/>
          <w:sz w:val="24"/>
          <w:szCs w:val="24"/>
          <w:shd w:val="clear" w:color="auto" w:fill="FFFFFF"/>
        </w:rPr>
        <w:t xml:space="preserve">There will be canteen services and a BBQ available and first aiders on course. </w:t>
      </w:r>
    </w:p>
    <w:p w:rsidR="001D1710" w:rsidRDefault="001D1710" w:rsidP="001D1710">
      <w:pPr>
        <w:pStyle w:val="ListParagraph"/>
        <w:numPr>
          <w:ilvl w:val="0"/>
          <w:numId w:val="4"/>
        </w:numPr>
        <w:spacing w:after="0" w:line="240" w:lineRule="auto"/>
        <w:rPr>
          <w:rFonts w:ascii="Tahoma" w:eastAsia="Times New Roman" w:hAnsi="Tahoma" w:cs="Tahoma"/>
          <w:sz w:val="24"/>
          <w:szCs w:val="24"/>
          <w:lang w:eastAsia="en-CA"/>
        </w:rPr>
      </w:pPr>
      <w:r w:rsidRPr="001D1710">
        <w:rPr>
          <w:rFonts w:ascii="Tahoma" w:hAnsi="Tahoma" w:cs="Tahoma"/>
          <w:color w:val="000000"/>
          <w:sz w:val="24"/>
          <w:szCs w:val="24"/>
          <w:shd w:val="clear" w:color="auto" w:fill="FFFFFF"/>
        </w:rPr>
        <w:t>There is parking available, but we encourage carpooling as much as possible. </w:t>
      </w:r>
      <w:bookmarkStart w:id="0" w:name="_GoBack"/>
      <w:bookmarkEnd w:id="0"/>
    </w:p>
    <w:p w:rsidR="0054527D" w:rsidRDefault="0054527D" w:rsidP="0054527D">
      <w:pPr>
        <w:pStyle w:val="NormalWeb"/>
        <w:spacing w:before="0" w:beforeAutospacing="0" w:after="0" w:afterAutospacing="0"/>
        <w:ind w:left="720"/>
        <w:rPr>
          <w:rFonts w:ascii="Arial Bold" w:hAnsi="Arial Bold"/>
          <w:b/>
          <w:bCs/>
          <w:color w:val="000000"/>
          <w:sz w:val="22"/>
          <w:szCs w:val="22"/>
        </w:rPr>
      </w:pPr>
    </w:p>
    <w:p w:rsidR="0054527D" w:rsidRDefault="0054527D" w:rsidP="0054527D">
      <w:pPr>
        <w:pStyle w:val="NormalWeb"/>
        <w:spacing w:before="0" w:beforeAutospacing="0" w:after="0" w:afterAutospacing="0"/>
        <w:ind w:left="720"/>
        <w:rPr>
          <w:rFonts w:asciiTheme="minorHAnsi" w:hAnsiTheme="minorHAnsi"/>
          <w:b/>
          <w:bCs/>
          <w:color w:val="000000"/>
        </w:rPr>
      </w:pPr>
    </w:p>
    <w:p w:rsidR="0054527D" w:rsidRPr="0054527D" w:rsidRDefault="0054527D" w:rsidP="0054527D">
      <w:pPr>
        <w:pStyle w:val="NormalWeb"/>
        <w:spacing w:before="0" w:beforeAutospacing="0" w:after="0" w:afterAutospacing="0"/>
        <w:ind w:left="720"/>
        <w:rPr>
          <w:rFonts w:asciiTheme="minorHAnsi" w:hAnsiTheme="minorHAnsi"/>
        </w:rPr>
      </w:pPr>
      <w:r w:rsidRPr="0054527D">
        <w:rPr>
          <w:rFonts w:asciiTheme="minorHAnsi" w:hAnsiTheme="minorHAnsi"/>
          <w:b/>
          <w:bCs/>
          <w:color w:val="000000"/>
        </w:rPr>
        <w:t>NSSAF CROSS COUNTRY REGULATIONS</w:t>
      </w:r>
    </w:p>
    <w:p w:rsidR="0054527D" w:rsidRPr="0054527D" w:rsidRDefault="0054527D" w:rsidP="0054527D">
      <w:pPr>
        <w:rPr>
          <w:rFonts w:eastAsia="Times New Roman" w:cs="Times New Roman"/>
          <w:sz w:val="24"/>
          <w:szCs w:val="24"/>
        </w:rPr>
      </w:pPr>
    </w:p>
    <w:p w:rsidR="0054527D" w:rsidRPr="0054527D" w:rsidRDefault="0054527D" w:rsidP="0054527D">
      <w:pPr>
        <w:pStyle w:val="NormalWeb"/>
        <w:spacing w:before="0" w:beforeAutospacing="0" w:after="22" w:afterAutospacing="0"/>
        <w:ind w:left="360"/>
        <w:jc w:val="both"/>
        <w:rPr>
          <w:rFonts w:asciiTheme="minorHAnsi" w:eastAsiaTheme="minorHAnsi" w:hAnsiTheme="minorHAnsi"/>
        </w:rPr>
      </w:pPr>
      <w:r w:rsidRPr="0054527D">
        <w:rPr>
          <w:rFonts w:asciiTheme="minorHAnsi" w:hAnsiTheme="minorHAnsi"/>
          <w:color w:val="000000"/>
        </w:rPr>
        <w:t>Additional information can be found on the Cross Country page of the NSSAF website:</w:t>
      </w:r>
    </w:p>
    <w:p w:rsidR="0054527D" w:rsidRPr="0054527D" w:rsidRDefault="0010086A" w:rsidP="0054527D">
      <w:pPr>
        <w:pStyle w:val="NormalWeb"/>
        <w:spacing w:before="0" w:beforeAutospacing="0" w:after="22" w:afterAutospacing="0"/>
        <w:ind w:left="360"/>
        <w:jc w:val="both"/>
        <w:rPr>
          <w:rFonts w:asciiTheme="minorHAnsi" w:hAnsiTheme="minorHAnsi"/>
        </w:rPr>
      </w:pPr>
      <w:hyperlink r:id="rId7" w:history="1">
        <w:r w:rsidR="0054527D" w:rsidRPr="0054527D">
          <w:rPr>
            <w:rStyle w:val="Hyperlink"/>
            <w:rFonts w:asciiTheme="minorHAnsi" w:hAnsiTheme="minorHAnsi"/>
            <w:color w:val="0563C1"/>
          </w:rPr>
          <w:t>https://sites.google.com/gnspes.ca/nssaf/sports/cross-country</w:t>
        </w:r>
      </w:hyperlink>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NSSAF sanctioned competition in the sport of Cross Country Running shall follow the rules and regulations as defined by Athletics Nova Scotia (</w:t>
      </w:r>
      <w:hyperlink r:id="rId8" w:history="1">
        <w:r w:rsidRPr="0054527D">
          <w:rPr>
            <w:rStyle w:val="Hyperlink"/>
            <w:rFonts w:asciiTheme="minorHAnsi" w:hAnsiTheme="minorHAnsi"/>
            <w:color w:val="0563C1"/>
          </w:rPr>
          <w:t>www.athleticsnovascotia.ca</w:t>
        </w:r>
      </w:hyperlink>
      <w:r w:rsidRPr="0054527D">
        <w:rPr>
          <w:rFonts w:asciiTheme="minorHAnsi" w:hAnsiTheme="minorHAnsi"/>
          <w:color w:val="000000"/>
        </w:rPr>
        <w:t>), Orienteering Nova Scotia (</w:t>
      </w:r>
      <w:hyperlink r:id="rId9" w:history="1">
        <w:r w:rsidRPr="0054527D">
          <w:rPr>
            <w:rStyle w:val="Hyperlink"/>
            <w:rFonts w:asciiTheme="minorHAnsi" w:hAnsiTheme="minorHAnsi"/>
            <w:color w:val="0563C1"/>
          </w:rPr>
          <w:t>www.orienteeringns.ca</w:t>
        </w:r>
      </w:hyperlink>
      <w:r w:rsidRPr="0054527D">
        <w:rPr>
          <w:rFonts w:asciiTheme="minorHAnsi" w:hAnsiTheme="minorHAnsi"/>
          <w:color w:val="000000"/>
        </w:rPr>
        <w:t>) with NSSAF specific regulations as follows: </w:t>
      </w:r>
    </w:p>
    <w:p w:rsidR="0054527D" w:rsidRPr="0054527D" w:rsidRDefault="0054527D" w:rsidP="0054527D">
      <w:pPr>
        <w:ind w:left="360"/>
        <w:rPr>
          <w:rFonts w:eastAsia="Times New Roman" w:cs="Times New Roman"/>
          <w:sz w:val="24"/>
          <w:szCs w:val="24"/>
        </w:rPr>
      </w:pPr>
    </w:p>
    <w:p w:rsidR="0054527D" w:rsidRPr="0054527D" w:rsidRDefault="0054527D" w:rsidP="0054527D">
      <w:pPr>
        <w:pStyle w:val="NormalWeb"/>
        <w:spacing w:before="0" w:beforeAutospacing="0" w:after="72" w:afterAutospacing="0"/>
        <w:ind w:left="360"/>
        <w:jc w:val="both"/>
        <w:rPr>
          <w:rFonts w:asciiTheme="minorHAnsi" w:eastAsiaTheme="minorHAnsi" w:hAnsiTheme="minorHAnsi"/>
        </w:rPr>
      </w:pPr>
      <w:r w:rsidRPr="0054527D">
        <w:rPr>
          <w:rFonts w:asciiTheme="minorHAnsi" w:hAnsiTheme="minorHAnsi"/>
          <w:b/>
          <w:bCs/>
          <w:color w:val="000000"/>
        </w:rPr>
        <w:t>REGULATION 21</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21.1</w:t>
      </w:r>
      <w:r w:rsidRPr="0054527D">
        <w:rPr>
          <w:rStyle w:val="apple-tab-span"/>
          <w:rFonts w:asciiTheme="minorHAnsi" w:hAnsiTheme="minorHAnsi"/>
          <w:color w:val="000000"/>
        </w:rPr>
        <w:tab/>
      </w:r>
      <w:r w:rsidRPr="0054527D">
        <w:rPr>
          <w:rFonts w:asciiTheme="minorHAnsi" w:hAnsiTheme="minorHAnsi"/>
          <w:b/>
          <w:bCs/>
          <w:i/>
          <w:iCs/>
          <w:color w:val="000000"/>
        </w:rPr>
        <w:t>Classification</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 xml:space="preserve">Senior </w:t>
      </w:r>
      <w:r w:rsidRPr="0054527D">
        <w:rPr>
          <w:rStyle w:val="apple-tab-span"/>
          <w:rFonts w:asciiTheme="minorHAnsi" w:hAnsiTheme="minorHAnsi"/>
          <w:color w:val="000000"/>
        </w:rPr>
        <w:tab/>
      </w:r>
      <w:r w:rsidRPr="0054527D">
        <w:rPr>
          <w:rFonts w:asciiTheme="minorHAnsi" w:hAnsiTheme="minorHAnsi"/>
          <w:color w:val="000000"/>
        </w:rPr>
        <w:t>– under 19 years of age as of September 30 of the current school year</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 xml:space="preserve">Intermediate </w:t>
      </w:r>
      <w:r w:rsidRPr="0054527D">
        <w:rPr>
          <w:rStyle w:val="apple-tab-span"/>
          <w:rFonts w:asciiTheme="minorHAnsi" w:hAnsiTheme="minorHAnsi"/>
          <w:color w:val="000000"/>
        </w:rPr>
        <w:tab/>
      </w:r>
      <w:r w:rsidRPr="0054527D">
        <w:rPr>
          <w:rFonts w:asciiTheme="minorHAnsi" w:hAnsiTheme="minorHAnsi"/>
          <w:color w:val="000000"/>
        </w:rPr>
        <w:t>– under 16 years of age as of December 31 of the current school year</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 xml:space="preserve">Junior </w:t>
      </w:r>
      <w:r w:rsidRPr="0054527D">
        <w:rPr>
          <w:rStyle w:val="apple-tab-span"/>
          <w:rFonts w:asciiTheme="minorHAnsi" w:hAnsiTheme="minorHAnsi"/>
          <w:color w:val="000000"/>
        </w:rPr>
        <w:tab/>
      </w:r>
      <w:r w:rsidRPr="0054527D">
        <w:rPr>
          <w:rFonts w:asciiTheme="minorHAnsi" w:hAnsiTheme="minorHAnsi"/>
          <w:color w:val="000000"/>
        </w:rPr>
        <w:t>– under 14 years of age as of December 31 of the current school year</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 xml:space="preserve">21.2 </w:t>
      </w:r>
      <w:r w:rsidRPr="0054527D">
        <w:rPr>
          <w:rStyle w:val="apple-tab-span"/>
          <w:rFonts w:asciiTheme="minorHAnsi" w:hAnsiTheme="minorHAnsi"/>
          <w:color w:val="000000"/>
        </w:rPr>
        <w:tab/>
      </w:r>
      <w:r w:rsidRPr="0054527D">
        <w:rPr>
          <w:rFonts w:asciiTheme="minorHAnsi" w:hAnsiTheme="minorHAnsi"/>
          <w:b/>
          <w:bCs/>
          <w:i/>
          <w:iCs/>
          <w:color w:val="000000"/>
        </w:rPr>
        <w:t>Regional Representation</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Fonts w:asciiTheme="minorHAnsi" w:hAnsiTheme="minorHAnsi"/>
          <w:color w:val="000000"/>
        </w:rPr>
        <w:t>Top five (5) teams per Region/Classification and the remainder of any of the top fifteen (15) finishers. For greater clarity, no runner shall advance if not a member of a top five team or one of the top fifteen finishers.</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21.3</w:t>
      </w:r>
      <w:r w:rsidRPr="0054527D">
        <w:rPr>
          <w:rStyle w:val="apple-tab-span"/>
          <w:rFonts w:asciiTheme="minorHAnsi" w:hAnsiTheme="minorHAnsi"/>
          <w:b/>
          <w:bCs/>
          <w:i/>
          <w:iCs/>
          <w:color w:val="000000"/>
        </w:rPr>
        <w:tab/>
      </w:r>
      <w:r w:rsidRPr="0054527D">
        <w:rPr>
          <w:rFonts w:asciiTheme="minorHAnsi" w:hAnsiTheme="minorHAnsi"/>
          <w:b/>
          <w:bCs/>
          <w:i/>
          <w:iCs/>
          <w:color w:val="000000"/>
        </w:rPr>
        <w:t>Distances</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Senior Boys/Girls 6k </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Intermediate Boys/Girls 5k </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Junior Boys/Girls 4k</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21.4</w:t>
      </w:r>
      <w:r w:rsidRPr="0054527D">
        <w:rPr>
          <w:rStyle w:val="apple-tab-span"/>
          <w:rFonts w:asciiTheme="minorHAnsi" w:hAnsiTheme="minorHAnsi"/>
          <w:color w:val="000000"/>
        </w:rPr>
        <w:tab/>
      </w:r>
      <w:r w:rsidRPr="0054527D">
        <w:rPr>
          <w:rFonts w:asciiTheme="minorHAnsi" w:hAnsiTheme="minorHAnsi"/>
          <w:b/>
          <w:bCs/>
          <w:i/>
          <w:iCs/>
          <w:color w:val="000000"/>
        </w:rPr>
        <w:t>Awards</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w:t>
      </w:r>
      <w:r w:rsidRPr="0054527D">
        <w:rPr>
          <w:rStyle w:val="apple-tab-span"/>
          <w:rFonts w:asciiTheme="minorHAnsi" w:hAnsiTheme="minorHAnsi"/>
          <w:color w:val="000000"/>
        </w:rPr>
        <w:tab/>
      </w:r>
      <w:r w:rsidRPr="0054527D">
        <w:rPr>
          <w:rFonts w:asciiTheme="minorHAnsi" w:hAnsiTheme="minorHAnsi"/>
          <w:color w:val="000000"/>
        </w:rPr>
        <w:t>Championship Banner to winning school in each classification.</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w:t>
      </w:r>
      <w:r w:rsidRPr="0054527D">
        <w:rPr>
          <w:rStyle w:val="apple-tab-span"/>
          <w:rFonts w:asciiTheme="minorHAnsi" w:hAnsiTheme="minorHAnsi"/>
          <w:color w:val="000000"/>
        </w:rPr>
        <w:tab/>
      </w:r>
      <w:r w:rsidRPr="0054527D">
        <w:rPr>
          <w:rFonts w:asciiTheme="minorHAnsi" w:hAnsiTheme="minorHAnsi"/>
          <w:color w:val="000000"/>
        </w:rPr>
        <w:t>NSSAF Gold Medallions (8) to runners and coach of each winning team.</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w:t>
      </w:r>
      <w:r w:rsidRPr="0054527D">
        <w:rPr>
          <w:rStyle w:val="apple-tab-span"/>
          <w:rFonts w:asciiTheme="minorHAnsi" w:hAnsiTheme="minorHAnsi"/>
          <w:color w:val="000000"/>
        </w:rPr>
        <w:tab/>
      </w:r>
      <w:r w:rsidRPr="0054527D">
        <w:rPr>
          <w:rFonts w:asciiTheme="minorHAnsi" w:hAnsiTheme="minorHAnsi"/>
          <w:color w:val="000000"/>
        </w:rPr>
        <w:t>NSSAF Silver Medallions (8) to runners and coach of each runner-up team.</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w:t>
      </w:r>
      <w:r w:rsidRPr="0054527D">
        <w:rPr>
          <w:rStyle w:val="apple-tab-span"/>
          <w:rFonts w:asciiTheme="minorHAnsi" w:hAnsiTheme="minorHAnsi"/>
          <w:color w:val="000000"/>
        </w:rPr>
        <w:tab/>
      </w:r>
      <w:r w:rsidRPr="0054527D">
        <w:rPr>
          <w:rFonts w:asciiTheme="minorHAnsi" w:hAnsiTheme="minorHAnsi"/>
          <w:color w:val="000000"/>
        </w:rPr>
        <w:t>NSSAF Bronze Medallions (8) to runners and coach of each 3</w:t>
      </w:r>
      <w:r w:rsidRPr="0054527D">
        <w:rPr>
          <w:rFonts w:asciiTheme="minorHAnsi" w:hAnsiTheme="minorHAnsi"/>
          <w:color w:val="000000"/>
          <w:vertAlign w:val="superscript"/>
        </w:rPr>
        <w:t>rd</w:t>
      </w:r>
      <w:r w:rsidRPr="0054527D">
        <w:rPr>
          <w:rFonts w:asciiTheme="minorHAnsi" w:hAnsiTheme="minorHAnsi"/>
          <w:color w:val="000000"/>
        </w:rPr>
        <w:t xml:space="preserve"> place team.</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 Gold, Silver, and Bronze medals awarded to top three Individual finishers in Junior, Intermediate and Senior Divisions (Boys and Girls)</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 xml:space="preserve">21.5 </w:t>
      </w:r>
      <w:r w:rsidRPr="0054527D">
        <w:rPr>
          <w:rStyle w:val="apple-tab-span"/>
          <w:rFonts w:asciiTheme="minorHAnsi" w:hAnsiTheme="minorHAnsi"/>
          <w:color w:val="000000"/>
        </w:rPr>
        <w:tab/>
      </w:r>
      <w:r w:rsidRPr="0054527D">
        <w:rPr>
          <w:rFonts w:asciiTheme="minorHAnsi" w:hAnsiTheme="minorHAnsi"/>
          <w:b/>
          <w:bCs/>
          <w:i/>
          <w:iCs/>
          <w:color w:val="000000"/>
        </w:rPr>
        <w:t>Rules of Play</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 International Amateur Athletic Federation rules will be used with the following modifications:</w:t>
      </w:r>
    </w:p>
    <w:p w:rsidR="0054527D" w:rsidRPr="0054527D" w:rsidRDefault="0054527D" w:rsidP="0054527D">
      <w:pPr>
        <w:pStyle w:val="NormalWeb"/>
        <w:spacing w:before="0" w:beforeAutospacing="0" w:after="0"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w:t>
      </w:r>
      <w:r w:rsidRPr="0054527D">
        <w:rPr>
          <w:rStyle w:val="apple-tab-span"/>
          <w:rFonts w:asciiTheme="minorHAnsi" w:hAnsiTheme="minorHAnsi"/>
          <w:color w:val="000000"/>
        </w:rPr>
        <w:tab/>
      </w:r>
      <w:r w:rsidRPr="0054527D">
        <w:rPr>
          <w:rFonts w:asciiTheme="minorHAnsi" w:hAnsiTheme="minorHAnsi"/>
          <w:color w:val="000000"/>
        </w:rPr>
        <w:t>Maximum number of runners for Provincial Final - seven on each team with first four finishers to count for Team Championship.</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w:t>
      </w:r>
      <w:r w:rsidRPr="0054527D">
        <w:rPr>
          <w:rStyle w:val="apple-tab-span"/>
          <w:rFonts w:asciiTheme="minorHAnsi" w:hAnsiTheme="minorHAnsi"/>
          <w:color w:val="000000"/>
        </w:rPr>
        <w:tab/>
      </w:r>
      <w:r w:rsidRPr="0054527D">
        <w:rPr>
          <w:rFonts w:asciiTheme="minorHAnsi" w:hAnsiTheme="minorHAnsi"/>
          <w:color w:val="000000"/>
        </w:rPr>
        <w:t>Individual runners are eligible to compete.</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Fonts w:asciiTheme="minorHAnsi" w:hAnsiTheme="minorHAnsi"/>
          <w:color w:val="000000"/>
        </w:rPr>
        <w:t xml:space="preserve">21.6 </w:t>
      </w:r>
      <w:r w:rsidRPr="0054527D">
        <w:rPr>
          <w:rStyle w:val="apple-tab-span"/>
          <w:rFonts w:asciiTheme="minorHAnsi" w:hAnsiTheme="minorHAnsi"/>
          <w:color w:val="000000"/>
        </w:rPr>
        <w:tab/>
      </w:r>
      <w:r w:rsidRPr="0054527D">
        <w:rPr>
          <w:rFonts w:asciiTheme="minorHAnsi" w:hAnsiTheme="minorHAnsi"/>
          <w:b/>
          <w:bCs/>
          <w:i/>
          <w:iCs/>
          <w:color w:val="000000"/>
        </w:rPr>
        <w:t>Team Composition</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A school may enter as many athletes as they want at the District and Regional level, but may only advance seven (7) runners to form one team (per classification) to the NSSAF Championships. If a school has less than seven (7) runners at the Regional Meet, the school may enter additional athletes that will advance with the team. These athletes must be listed on the Regional list as DNS athletes.</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21.7</w:t>
      </w:r>
      <w:r w:rsidRPr="0054527D">
        <w:rPr>
          <w:rStyle w:val="apple-tab-span"/>
          <w:rFonts w:asciiTheme="minorHAnsi" w:hAnsiTheme="minorHAnsi"/>
          <w:color w:val="000000"/>
        </w:rPr>
        <w:tab/>
      </w:r>
      <w:r w:rsidRPr="0054527D">
        <w:rPr>
          <w:rFonts w:asciiTheme="minorHAnsi" w:hAnsiTheme="minorHAnsi"/>
          <w:b/>
          <w:bCs/>
          <w:i/>
          <w:iCs/>
          <w:color w:val="000000"/>
        </w:rPr>
        <w:t>Breaking of Tie</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Style w:val="apple-tab-span"/>
          <w:rFonts w:asciiTheme="minorHAnsi" w:hAnsiTheme="minorHAnsi"/>
          <w:color w:val="000000"/>
        </w:rPr>
        <w:tab/>
      </w:r>
      <w:r w:rsidRPr="0054527D">
        <w:rPr>
          <w:rFonts w:asciiTheme="minorHAnsi" w:hAnsiTheme="minorHAnsi"/>
          <w:color w:val="000000"/>
        </w:rPr>
        <w:t>In the event of a tie, it shall be resolved in favour of the team whose last scoring member finishes nearer the first place.</w:t>
      </w:r>
    </w:p>
    <w:p w:rsidR="0054527D" w:rsidRPr="0054527D" w:rsidRDefault="0054527D" w:rsidP="0054527D">
      <w:pPr>
        <w:pStyle w:val="NormalWeb"/>
        <w:spacing w:before="0" w:beforeAutospacing="0" w:after="72" w:afterAutospacing="0"/>
        <w:ind w:left="360"/>
        <w:jc w:val="both"/>
        <w:rPr>
          <w:rFonts w:asciiTheme="minorHAnsi" w:hAnsiTheme="minorHAnsi"/>
        </w:rPr>
      </w:pPr>
      <w:r w:rsidRPr="0054527D">
        <w:rPr>
          <w:rFonts w:asciiTheme="minorHAnsi" w:hAnsiTheme="minorHAnsi"/>
          <w:color w:val="000000"/>
        </w:rPr>
        <w:t>21.8</w:t>
      </w:r>
      <w:r w:rsidRPr="0054527D">
        <w:rPr>
          <w:rStyle w:val="apple-tab-span"/>
          <w:rFonts w:asciiTheme="minorHAnsi" w:hAnsiTheme="minorHAnsi"/>
          <w:color w:val="000000"/>
        </w:rPr>
        <w:tab/>
      </w:r>
      <w:r w:rsidRPr="0054527D">
        <w:rPr>
          <w:rFonts w:asciiTheme="minorHAnsi" w:hAnsiTheme="minorHAnsi"/>
          <w:color w:val="000000"/>
        </w:rPr>
        <w:t>NOTE: Schools hosting Cross Country Meets should ensure that runners are given ample opportunity to spread out at the start of the race.</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21.9</w:t>
      </w:r>
      <w:r w:rsidRPr="0054527D">
        <w:rPr>
          <w:rStyle w:val="apple-tab-span"/>
          <w:rFonts w:asciiTheme="minorHAnsi" w:hAnsiTheme="minorHAnsi"/>
          <w:color w:val="000000"/>
        </w:rPr>
        <w:tab/>
      </w:r>
      <w:r w:rsidRPr="0054527D">
        <w:rPr>
          <w:rFonts w:asciiTheme="minorHAnsi" w:hAnsiTheme="minorHAnsi"/>
          <w:color w:val="000000"/>
        </w:rPr>
        <w:t>Course design shall include as much natural terrain as possible, while preserving the safety of the participants.</w:t>
      </w:r>
    </w:p>
    <w:p w:rsidR="0054527D" w:rsidRPr="0054527D" w:rsidRDefault="0054527D" w:rsidP="0054527D">
      <w:pPr>
        <w:pStyle w:val="NormalWeb"/>
        <w:spacing w:before="0" w:beforeAutospacing="0" w:after="22" w:afterAutospacing="0"/>
        <w:ind w:left="360"/>
        <w:jc w:val="both"/>
        <w:rPr>
          <w:rFonts w:asciiTheme="minorHAnsi" w:hAnsiTheme="minorHAnsi"/>
        </w:rPr>
      </w:pPr>
      <w:r w:rsidRPr="0054527D">
        <w:rPr>
          <w:rFonts w:asciiTheme="minorHAnsi" w:hAnsiTheme="minorHAnsi"/>
          <w:color w:val="000000"/>
        </w:rPr>
        <w:t>21.10</w:t>
      </w:r>
      <w:r w:rsidRPr="0054527D">
        <w:rPr>
          <w:rStyle w:val="apple-tab-span"/>
          <w:rFonts w:asciiTheme="minorHAnsi" w:hAnsiTheme="minorHAnsi"/>
          <w:color w:val="000000"/>
        </w:rPr>
        <w:tab/>
      </w:r>
      <w:r w:rsidRPr="0054527D">
        <w:rPr>
          <w:rFonts w:asciiTheme="minorHAnsi" w:hAnsiTheme="minorHAnsi"/>
          <w:color w:val="000000"/>
        </w:rPr>
        <w:t>Meet Manager be used as the standard for both Regional and Provincial Cross Country Meets.</w:t>
      </w:r>
    </w:p>
    <w:p w:rsidR="0054527D" w:rsidRPr="0054527D" w:rsidRDefault="0054527D" w:rsidP="0054527D">
      <w:pPr>
        <w:pStyle w:val="ListParagraph"/>
        <w:rPr>
          <w:rFonts w:eastAsia="Times New Roman" w:cs="Times New Roman"/>
          <w:sz w:val="24"/>
          <w:szCs w:val="24"/>
        </w:rPr>
      </w:pP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3.2   Prior to initial use of the route, coach or convenor must do a safety check “walk through”’ in order to identify potential hazards.</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3.3   If the cross-country route or orienteering course is on grass and/or in a wooded area, coaches or convener must do a safety check “walk through” after a substantial rainfall and/or windstorm, in order to identify potential hazards.</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3.4   If the route has been affected by weather conditions and degradations of the course occur during competition, ongoing safety assessments must be conducted by coach or convener, and the route changed if necessary.</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3.5   Before initial attempt, coaches must outline to athletes the route or course (e.g., notice of areas to approach with caution).</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3.6   The competition route must have marshals stationed throughout, all hazards well marked, and gate and funnel markers set to enhance safety.</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3.7   Start and finish area must provide a wide, flat surface.</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 </w:t>
      </w:r>
    </w:p>
    <w:p w:rsidR="00E22BD9" w:rsidRPr="0054527D" w:rsidRDefault="00E22BD9" w:rsidP="00E22BD9">
      <w:pPr>
        <w:pStyle w:val="NormalWeb"/>
        <w:spacing w:before="0" w:beforeAutospacing="0" w:after="0" w:afterAutospacing="0"/>
        <w:ind w:left="480"/>
        <w:rPr>
          <w:rFonts w:asciiTheme="minorHAnsi" w:hAnsiTheme="minorHAnsi" w:cs="Arial"/>
          <w:color w:val="222222"/>
          <w:spacing w:val="6"/>
        </w:rPr>
      </w:pPr>
      <w:r w:rsidRPr="0054527D">
        <w:rPr>
          <w:rStyle w:val="Strong"/>
          <w:rFonts w:asciiTheme="minorHAnsi" w:hAnsiTheme="minorHAnsi" w:cs="Arial"/>
          <w:color w:val="222222"/>
          <w:spacing w:val="6"/>
        </w:rPr>
        <w:t>Environmental Considerations</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Before involving athletes in outdoor activity, coaches must take into consideration:</w:t>
      </w:r>
    </w:p>
    <w:p w:rsidR="00E22BD9" w:rsidRPr="0054527D" w:rsidRDefault="00E22BD9" w:rsidP="00E22BD9">
      <w:pPr>
        <w:pStyle w:val="NormalWeb"/>
        <w:spacing w:before="0" w:beforeAutospacing="0" w:after="240" w:afterAutospacing="0"/>
        <w:ind w:left="160"/>
        <w:rPr>
          <w:rFonts w:asciiTheme="minorHAnsi" w:hAnsiTheme="minorHAnsi" w:cs="Arial"/>
          <w:color w:val="222222"/>
          <w:spacing w:val="6"/>
        </w:rPr>
      </w:pPr>
      <w:r w:rsidRPr="0054527D">
        <w:rPr>
          <w:rFonts w:asciiTheme="minorHAnsi" w:hAnsiTheme="minorHAnsi" w:cs="Arial"/>
          <w:color w:val="222222"/>
          <w:spacing w:val="6"/>
        </w:rPr>
        <w:t>•  environmental conditions (temperature, weather, air quality, humidity, UV index, insects)</w:t>
      </w:r>
    </w:p>
    <w:p w:rsidR="00E22BD9" w:rsidRPr="0054527D" w:rsidRDefault="00E22BD9" w:rsidP="00E22BD9">
      <w:pPr>
        <w:pStyle w:val="NormalWeb"/>
        <w:spacing w:before="0" w:beforeAutospacing="0" w:after="240" w:afterAutospacing="0"/>
        <w:ind w:left="160"/>
        <w:rPr>
          <w:rFonts w:asciiTheme="minorHAnsi" w:hAnsiTheme="minorHAnsi" w:cs="Arial"/>
          <w:color w:val="222222"/>
          <w:spacing w:val="6"/>
        </w:rPr>
      </w:pPr>
      <w:r w:rsidRPr="0054527D">
        <w:rPr>
          <w:rFonts w:asciiTheme="minorHAnsi" w:hAnsiTheme="minorHAnsi" w:cs="Arial"/>
          <w:color w:val="222222"/>
          <w:spacing w:val="6"/>
        </w:rPr>
        <w:t>•  accessibility to adequate liquid replacement (personal water bottles, water fountains) and athlete hydration before, during and after physical activity</w:t>
      </w:r>
    </w:p>
    <w:p w:rsidR="00E22BD9" w:rsidRPr="0054527D" w:rsidRDefault="00E22BD9" w:rsidP="00E22BD9">
      <w:pPr>
        <w:pStyle w:val="NormalWeb"/>
        <w:spacing w:before="0" w:beforeAutospacing="0" w:after="240" w:afterAutospacing="0"/>
        <w:ind w:left="160"/>
        <w:rPr>
          <w:rFonts w:asciiTheme="minorHAnsi" w:hAnsiTheme="minorHAnsi" w:cs="Arial"/>
          <w:color w:val="222222"/>
          <w:spacing w:val="6"/>
        </w:rPr>
      </w:pPr>
      <w:r w:rsidRPr="0054527D">
        <w:rPr>
          <w:rFonts w:asciiTheme="minorHAnsi" w:hAnsiTheme="minorHAnsi" w:cs="Arial"/>
          <w:color w:val="222222"/>
          <w:spacing w:val="6"/>
        </w:rPr>
        <w:t>•  previous training and fitness level</w:t>
      </w:r>
    </w:p>
    <w:p w:rsidR="00E22BD9" w:rsidRPr="0054527D" w:rsidRDefault="00E22BD9" w:rsidP="00E22BD9">
      <w:pPr>
        <w:pStyle w:val="NormalWeb"/>
        <w:spacing w:before="0" w:beforeAutospacing="0" w:after="240" w:afterAutospacing="0"/>
        <w:ind w:left="160"/>
        <w:rPr>
          <w:rFonts w:asciiTheme="minorHAnsi" w:hAnsiTheme="minorHAnsi" w:cs="Arial"/>
          <w:color w:val="222222"/>
          <w:spacing w:val="6"/>
        </w:rPr>
      </w:pPr>
      <w:r w:rsidRPr="0054527D">
        <w:rPr>
          <w:rFonts w:asciiTheme="minorHAnsi" w:hAnsiTheme="minorHAnsi" w:cs="Arial"/>
          <w:color w:val="222222"/>
          <w:spacing w:val="6"/>
        </w:rPr>
        <w:t>•  length of time and intensity of physical activity</w:t>
      </w:r>
    </w:p>
    <w:p w:rsidR="00E22BD9" w:rsidRPr="0054527D" w:rsidRDefault="00E22BD9" w:rsidP="00E22BD9">
      <w:pPr>
        <w:pStyle w:val="NormalWeb"/>
        <w:spacing w:before="0" w:beforeAutospacing="0" w:after="240" w:afterAutospacing="0"/>
        <w:rPr>
          <w:rFonts w:asciiTheme="minorHAnsi" w:hAnsiTheme="minorHAnsi" w:cs="Arial"/>
          <w:color w:val="222222"/>
          <w:spacing w:val="6"/>
        </w:rPr>
      </w:pPr>
      <w:r w:rsidRPr="0054527D">
        <w:rPr>
          <w:rFonts w:asciiTheme="minorHAnsi" w:hAnsiTheme="minorHAnsi" w:cs="Arial"/>
          <w:color w:val="222222"/>
          <w:spacing w:val="6"/>
        </w:rPr>
        <w:t>Athletes must be made aware of ways to protect themselves from environmental conditions (e.g. use of hats, sunscreen, sunglasses, personal water bottles, insect repellent, appropriate clothing).</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 </w:t>
      </w:r>
    </w:p>
    <w:p w:rsidR="00E22BD9" w:rsidRPr="0054527D" w:rsidRDefault="00E22BD9" w:rsidP="00E22BD9">
      <w:pPr>
        <w:pStyle w:val="NormalWeb"/>
        <w:spacing w:before="0" w:beforeAutospacing="0" w:after="0" w:afterAutospacing="0"/>
        <w:ind w:left="400"/>
        <w:rPr>
          <w:rFonts w:asciiTheme="minorHAnsi" w:hAnsiTheme="minorHAnsi" w:cs="Arial"/>
          <w:color w:val="222222"/>
          <w:spacing w:val="6"/>
        </w:rPr>
      </w:pPr>
      <w:r w:rsidRPr="0054527D">
        <w:rPr>
          <w:rStyle w:val="Strong"/>
          <w:rFonts w:asciiTheme="minorHAnsi" w:hAnsiTheme="minorHAnsi" w:cs="Arial"/>
          <w:color w:val="222222"/>
          <w:spacing w:val="6"/>
        </w:rPr>
        <w:t>Supervision</w:t>
      </w:r>
    </w:p>
    <w:p w:rsidR="00E22BD9" w:rsidRPr="0054527D" w:rsidRDefault="00E22BD9" w:rsidP="00E22BD9">
      <w:pPr>
        <w:pStyle w:val="NormalWeb"/>
        <w:spacing w:before="0" w:beforeAutospacing="0" w:after="240" w:afterAutospacing="0"/>
        <w:ind w:left="400"/>
        <w:rPr>
          <w:rFonts w:asciiTheme="minorHAnsi" w:hAnsiTheme="minorHAnsi" w:cs="Arial"/>
          <w:color w:val="222222"/>
          <w:spacing w:val="6"/>
        </w:rPr>
      </w:pPr>
      <w:r w:rsidRPr="0054527D">
        <w:rPr>
          <w:rFonts w:asciiTheme="minorHAnsi" w:hAnsiTheme="minorHAnsi" w:cs="Arial"/>
          <w:color w:val="222222"/>
          <w:spacing w:val="6"/>
        </w:rPr>
        <w:t>In-the-area supervision is required.</w:t>
      </w:r>
    </w:p>
    <w:p w:rsidR="00E22BD9" w:rsidRDefault="00E22BD9" w:rsidP="00E22BD9"/>
    <w:p w:rsidR="00E22BD9" w:rsidRPr="00E22BD9" w:rsidRDefault="00E22BD9" w:rsidP="00E22BD9">
      <w:pPr>
        <w:spacing w:after="0" w:line="240" w:lineRule="auto"/>
        <w:rPr>
          <w:rFonts w:ascii="Tahoma" w:eastAsia="Times New Roman" w:hAnsi="Tahoma" w:cs="Tahoma"/>
          <w:sz w:val="24"/>
          <w:szCs w:val="24"/>
          <w:lang w:eastAsia="en-CA"/>
        </w:rPr>
      </w:pPr>
    </w:p>
    <w:p w:rsidR="0054527D" w:rsidRDefault="0054527D"/>
    <w:sectPr w:rsidR="0054527D" w:rsidSect="0054527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E179C0"/>
    <w:multiLevelType w:val="hybridMultilevel"/>
    <w:tmpl w:val="034A9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117437"/>
    <w:multiLevelType w:val="hybridMultilevel"/>
    <w:tmpl w:val="57CEE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DC4211"/>
    <w:multiLevelType w:val="hybridMultilevel"/>
    <w:tmpl w:val="B42A4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F674B7"/>
    <w:multiLevelType w:val="hybridMultilevel"/>
    <w:tmpl w:val="C5D64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32EB9"/>
    <w:rsid w:val="000566FC"/>
    <w:rsid w:val="0010086A"/>
    <w:rsid w:val="001169D5"/>
    <w:rsid w:val="00141113"/>
    <w:rsid w:val="001A15B9"/>
    <w:rsid w:val="001D1710"/>
    <w:rsid w:val="003C1610"/>
    <w:rsid w:val="00414037"/>
    <w:rsid w:val="004C1AFD"/>
    <w:rsid w:val="0054527D"/>
    <w:rsid w:val="006E6F91"/>
    <w:rsid w:val="00931743"/>
    <w:rsid w:val="00A32EB9"/>
    <w:rsid w:val="00C70CB3"/>
    <w:rsid w:val="00D47C98"/>
    <w:rsid w:val="00DA4314"/>
    <w:rsid w:val="00E162D4"/>
    <w:rsid w:val="00E22BD9"/>
  </w:rsids>
  <m:mathPr>
    <m:mathFont m:val="@ＭＳ ゴシック"/>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32E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32EB9"/>
    <w:rPr>
      <w:color w:val="0000FF"/>
      <w:u w:val="single"/>
    </w:rPr>
  </w:style>
  <w:style w:type="paragraph" w:customStyle="1" w:styleId="ecxmsonormal">
    <w:name w:val="ecxmsonormal"/>
    <w:basedOn w:val="Normal"/>
    <w:rsid w:val="00A32E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2EB9"/>
    <w:pPr>
      <w:ind w:left="720"/>
      <w:contextualSpacing/>
    </w:pPr>
  </w:style>
  <w:style w:type="character" w:styleId="Strong">
    <w:name w:val="Strong"/>
    <w:basedOn w:val="DefaultParagraphFont"/>
    <w:uiPriority w:val="22"/>
    <w:qFormat/>
    <w:rsid w:val="00E22BD9"/>
    <w:rPr>
      <w:b/>
      <w:bCs/>
    </w:rPr>
  </w:style>
  <w:style w:type="character" w:styleId="FollowedHyperlink">
    <w:name w:val="FollowedHyperlink"/>
    <w:basedOn w:val="DefaultParagraphFont"/>
    <w:uiPriority w:val="99"/>
    <w:semiHidden/>
    <w:unhideWhenUsed/>
    <w:rsid w:val="0054527D"/>
    <w:rPr>
      <w:color w:val="800080" w:themeColor="followedHyperlink"/>
      <w:u w:val="single"/>
    </w:rPr>
  </w:style>
  <w:style w:type="character" w:customStyle="1" w:styleId="apple-tab-span">
    <w:name w:val="apple-tab-span"/>
    <w:basedOn w:val="DefaultParagraphFont"/>
    <w:rsid w:val="005452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32EB9"/>
    <w:rPr>
      <w:color w:val="0000FF"/>
      <w:u w:val="single"/>
    </w:rPr>
  </w:style>
  <w:style w:type="paragraph" w:customStyle="1" w:styleId="ecxmsonormal">
    <w:name w:val="ecxmsonormal"/>
    <w:basedOn w:val="Normal"/>
    <w:rsid w:val="00A32E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2EB9"/>
    <w:pPr>
      <w:ind w:left="720"/>
      <w:contextualSpacing/>
    </w:pPr>
  </w:style>
  <w:style w:type="character" w:styleId="Strong">
    <w:name w:val="Strong"/>
    <w:basedOn w:val="DefaultParagraphFont"/>
    <w:uiPriority w:val="22"/>
    <w:qFormat/>
    <w:rsid w:val="00E22BD9"/>
    <w:rPr>
      <w:b/>
      <w:bCs/>
    </w:rPr>
  </w:style>
  <w:style w:type="character" w:styleId="FollowedHyperlink">
    <w:name w:val="FollowedHyperlink"/>
    <w:basedOn w:val="DefaultParagraphFont"/>
    <w:uiPriority w:val="99"/>
    <w:semiHidden/>
    <w:unhideWhenUsed/>
    <w:rsid w:val="0054527D"/>
    <w:rPr>
      <w:color w:val="800080" w:themeColor="followedHyperlink"/>
      <w:u w:val="single"/>
    </w:rPr>
  </w:style>
  <w:style w:type="character" w:customStyle="1" w:styleId="apple-tab-span">
    <w:name w:val="apple-tab-span"/>
    <w:basedOn w:val="DefaultParagraphFont"/>
    <w:rsid w:val="0054527D"/>
  </w:style>
</w:styles>
</file>

<file path=word/webSettings.xml><?xml version="1.0" encoding="utf-8"?>
<w:webSettings xmlns:r="http://schemas.openxmlformats.org/officeDocument/2006/relationships" xmlns:w="http://schemas.openxmlformats.org/wordprocessingml/2006/main">
  <w:divs>
    <w:div w:id="477697850">
      <w:bodyDiv w:val="1"/>
      <w:marLeft w:val="0"/>
      <w:marRight w:val="0"/>
      <w:marTop w:val="0"/>
      <w:marBottom w:val="0"/>
      <w:divBdr>
        <w:top w:val="none" w:sz="0" w:space="0" w:color="auto"/>
        <w:left w:val="none" w:sz="0" w:space="0" w:color="auto"/>
        <w:bottom w:val="none" w:sz="0" w:space="0" w:color="auto"/>
        <w:right w:val="none" w:sz="0" w:space="0" w:color="auto"/>
      </w:divBdr>
    </w:div>
    <w:div w:id="1766605777">
      <w:bodyDiv w:val="1"/>
      <w:marLeft w:val="0"/>
      <w:marRight w:val="0"/>
      <w:marTop w:val="0"/>
      <w:marBottom w:val="0"/>
      <w:divBdr>
        <w:top w:val="none" w:sz="0" w:space="0" w:color="auto"/>
        <w:left w:val="none" w:sz="0" w:space="0" w:color="auto"/>
        <w:bottom w:val="none" w:sz="0" w:space="0" w:color="auto"/>
        <w:right w:val="none" w:sz="0" w:space="0" w:color="auto"/>
      </w:divBdr>
    </w:div>
    <w:div w:id="1896745222">
      <w:bodyDiv w:val="1"/>
      <w:marLeft w:val="0"/>
      <w:marRight w:val="0"/>
      <w:marTop w:val="0"/>
      <w:marBottom w:val="0"/>
      <w:divBdr>
        <w:top w:val="none" w:sz="0" w:space="0" w:color="auto"/>
        <w:left w:val="none" w:sz="0" w:space="0" w:color="auto"/>
        <w:bottom w:val="none" w:sz="0" w:space="0" w:color="auto"/>
        <w:right w:val="none" w:sz="0" w:space="0" w:color="auto"/>
      </w:divBdr>
      <w:divsChild>
        <w:div w:id="71153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rew.Clarey@srce.ca" TargetMode="External"/><Relationship Id="rId6" Type="http://schemas.openxmlformats.org/officeDocument/2006/relationships/hyperlink" Target="https://www.trackie.com/online-registration/event/nssaf-highland-region-cross-country-championships/36231/" TargetMode="External"/><Relationship Id="rId7" Type="http://schemas.openxmlformats.org/officeDocument/2006/relationships/hyperlink" Target="https://sites.google.com/gnspes.ca/nssaf/sports/cross-country" TargetMode="External"/><Relationship Id="rId8" Type="http://schemas.openxmlformats.org/officeDocument/2006/relationships/hyperlink" Target="http://www.athleticsnovascotia.ca" TargetMode="External"/><Relationship Id="rId9" Type="http://schemas.openxmlformats.org/officeDocument/2006/relationships/hyperlink" Target="http://www.orienteeringns.ca"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5024</Characters>
  <Application>Microsoft Word 12.1.0</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Cape Breton-Victoria Regional School Board</Company>
  <LinksUpToDate>false</LinksUpToDate>
  <CharactersWithSpaces>6169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Mombourquette</cp:lastModifiedBy>
  <cp:revision>2</cp:revision>
  <cp:lastPrinted>2017-10-06T13:27:00Z</cp:lastPrinted>
  <dcterms:created xsi:type="dcterms:W3CDTF">2019-10-14T21:48:00Z</dcterms:created>
  <dcterms:modified xsi:type="dcterms:W3CDTF">2019-10-14T21:48:00Z</dcterms:modified>
</cp:coreProperties>
</file>