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4EC0D" w14:textId="77777777" w:rsidR="00126796" w:rsidRDefault="00126796">
      <w:pPr>
        <w:rPr>
          <w:b/>
          <w:bCs/>
          <w:sz w:val="28"/>
          <w:szCs w:val="28"/>
        </w:rPr>
      </w:pPr>
    </w:p>
    <w:p w14:paraId="6DA06A97" w14:textId="77777777" w:rsidR="00126796" w:rsidRDefault="00126796">
      <w:pPr>
        <w:rPr>
          <w:b/>
          <w:bCs/>
          <w:sz w:val="28"/>
          <w:szCs w:val="28"/>
        </w:rPr>
      </w:pPr>
      <w:r w:rsidRPr="000C17EC">
        <w:rPr>
          <w:b/>
          <w:bCs/>
          <w:sz w:val="28"/>
          <w:szCs w:val="28"/>
        </w:rPr>
        <w:t>Launch of Athletics New Brunswick Hall of Fame</w:t>
      </w:r>
    </w:p>
    <w:p w14:paraId="3E2601B7" w14:textId="77777777" w:rsidR="00126796" w:rsidRPr="000C17EC" w:rsidRDefault="00126796">
      <w:pPr>
        <w:rPr>
          <w:b/>
          <w:bCs/>
          <w:i/>
          <w:iCs/>
          <w:sz w:val="28"/>
          <w:szCs w:val="28"/>
        </w:rPr>
      </w:pPr>
      <w:r>
        <w:rPr>
          <w:b/>
          <w:bCs/>
          <w:i/>
          <w:iCs/>
          <w:sz w:val="28"/>
          <w:szCs w:val="28"/>
        </w:rPr>
        <w:t xml:space="preserve">6pm Friday, </w:t>
      </w:r>
      <w:r w:rsidRPr="000C17EC">
        <w:rPr>
          <w:b/>
          <w:bCs/>
          <w:i/>
          <w:iCs/>
          <w:sz w:val="28"/>
          <w:szCs w:val="28"/>
        </w:rPr>
        <w:t>November 22</w:t>
      </w:r>
      <w:r w:rsidRPr="000C17EC">
        <w:rPr>
          <w:b/>
          <w:bCs/>
          <w:i/>
          <w:iCs/>
          <w:sz w:val="28"/>
          <w:szCs w:val="28"/>
          <w:vertAlign w:val="superscript"/>
        </w:rPr>
        <w:t>nd</w:t>
      </w:r>
      <w:r>
        <w:rPr>
          <w:b/>
          <w:bCs/>
          <w:i/>
          <w:iCs/>
          <w:sz w:val="28"/>
          <w:szCs w:val="28"/>
        </w:rPr>
        <w:t xml:space="preserve"> @</w:t>
      </w:r>
      <w:r w:rsidRPr="000C17EC">
        <w:rPr>
          <w:b/>
          <w:bCs/>
          <w:i/>
          <w:iCs/>
          <w:sz w:val="28"/>
          <w:szCs w:val="28"/>
        </w:rPr>
        <w:t xml:space="preserve"> </w:t>
      </w:r>
      <w:r>
        <w:rPr>
          <w:b/>
          <w:bCs/>
          <w:i/>
          <w:iCs/>
          <w:sz w:val="28"/>
          <w:szCs w:val="28"/>
        </w:rPr>
        <w:t>the New Saint John Field House</w:t>
      </w:r>
    </w:p>
    <w:p w14:paraId="531CA1D2" w14:textId="620F5283" w:rsidR="00126796" w:rsidRDefault="00126796" w:rsidP="00F2247E">
      <w:pPr>
        <w:jc w:val="both"/>
        <w:rPr>
          <w:sz w:val="24"/>
          <w:szCs w:val="24"/>
        </w:rPr>
      </w:pPr>
      <w:r>
        <w:rPr>
          <w:sz w:val="24"/>
          <w:szCs w:val="24"/>
        </w:rPr>
        <w:t>Athletics New Brunswick is very pleased to announce the launch of its Hall of Fame at 6pm on Friday, November 22</w:t>
      </w:r>
      <w:r w:rsidRPr="007E6D23">
        <w:rPr>
          <w:sz w:val="24"/>
          <w:szCs w:val="24"/>
          <w:vertAlign w:val="superscript"/>
        </w:rPr>
        <w:t>nd</w:t>
      </w:r>
      <w:r>
        <w:rPr>
          <w:sz w:val="24"/>
          <w:szCs w:val="24"/>
        </w:rPr>
        <w:t xml:space="preserve"> at the New Saint John Field House.  The ceremony will see the induction of its first </w:t>
      </w:r>
      <w:r w:rsidR="00514DC0">
        <w:rPr>
          <w:sz w:val="24"/>
          <w:szCs w:val="24"/>
        </w:rPr>
        <w:t>seven</w:t>
      </w:r>
      <w:r>
        <w:rPr>
          <w:sz w:val="24"/>
          <w:szCs w:val="24"/>
        </w:rPr>
        <w:t xml:space="preserve"> Hall of Fame members selected from over 100 years of New Brunswick Track and Field history. </w:t>
      </w:r>
      <w:r w:rsidR="006E79C8">
        <w:rPr>
          <w:sz w:val="24"/>
          <w:szCs w:val="24"/>
        </w:rPr>
        <w:t xml:space="preserve"> They include athletes Joel Bourgeois (Steeplechase), John </w:t>
      </w:r>
      <w:proofErr w:type="spellStart"/>
      <w:r w:rsidR="006E79C8">
        <w:rPr>
          <w:sz w:val="24"/>
          <w:szCs w:val="24"/>
        </w:rPr>
        <w:t>Corazza</w:t>
      </w:r>
      <w:proofErr w:type="spellEnd"/>
      <w:r w:rsidR="006E79C8">
        <w:rPr>
          <w:sz w:val="24"/>
          <w:szCs w:val="24"/>
        </w:rPr>
        <w:t xml:space="preserve"> (Javelin), </w:t>
      </w:r>
      <w:r w:rsidR="006E79C8" w:rsidRPr="006E79C8">
        <w:rPr>
          <w:sz w:val="24"/>
          <w:szCs w:val="24"/>
        </w:rPr>
        <w:t xml:space="preserve">Diane Matheson Clement </w:t>
      </w:r>
      <w:r w:rsidR="006E79C8">
        <w:rPr>
          <w:sz w:val="24"/>
          <w:szCs w:val="24"/>
        </w:rPr>
        <w:t xml:space="preserve">(Sprint), </w:t>
      </w:r>
      <w:r w:rsidR="006E79C8" w:rsidRPr="006E79C8">
        <w:rPr>
          <w:sz w:val="24"/>
          <w:szCs w:val="24"/>
        </w:rPr>
        <w:t xml:space="preserve">William “Billy” </w:t>
      </w:r>
      <w:proofErr w:type="spellStart"/>
      <w:r w:rsidR="006E79C8" w:rsidRPr="006E79C8">
        <w:rPr>
          <w:sz w:val="24"/>
          <w:szCs w:val="24"/>
        </w:rPr>
        <w:t>Maynes</w:t>
      </w:r>
      <w:proofErr w:type="spellEnd"/>
      <w:r w:rsidR="006E79C8">
        <w:rPr>
          <w:sz w:val="24"/>
          <w:szCs w:val="24"/>
        </w:rPr>
        <w:t xml:space="preserve"> (400 meters), </w:t>
      </w:r>
      <w:r w:rsidR="006E79C8" w:rsidRPr="006E79C8">
        <w:rPr>
          <w:sz w:val="24"/>
          <w:szCs w:val="24"/>
        </w:rPr>
        <w:t>Andrew (Jack/”Zan”) Miller</w:t>
      </w:r>
      <w:r w:rsidR="006E79C8">
        <w:rPr>
          <w:sz w:val="24"/>
          <w:szCs w:val="24"/>
        </w:rPr>
        <w:t xml:space="preserve"> (</w:t>
      </w:r>
      <w:r w:rsidR="006E79C8" w:rsidRPr="006E79C8">
        <w:rPr>
          <w:sz w:val="24"/>
          <w:szCs w:val="24"/>
        </w:rPr>
        <w:t>High Jump</w:t>
      </w:r>
      <w:r w:rsidR="006E79C8">
        <w:rPr>
          <w:sz w:val="24"/>
          <w:szCs w:val="24"/>
        </w:rPr>
        <w:t xml:space="preserve">), </w:t>
      </w:r>
      <w:r w:rsidR="006E79C8" w:rsidRPr="006E79C8">
        <w:rPr>
          <w:sz w:val="24"/>
          <w:szCs w:val="24"/>
        </w:rPr>
        <w:t xml:space="preserve"> Hal Merrill  </w:t>
      </w:r>
      <w:r w:rsidR="006E79C8">
        <w:rPr>
          <w:sz w:val="24"/>
          <w:szCs w:val="24"/>
        </w:rPr>
        <w:t>(</w:t>
      </w:r>
      <w:r w:rsidR="006E79C8" w:rsidRPr="006E79C8">
        <w:rPr>
          <w:sz w:val="24"/>
          <w:szCs w:val="24"/>
        </w:rPr>
        <w:t>Paralympian – shot put, discus, javelin</w:t>
      </w:r>
      <w:r w:rsidR="006E79C8">
        <w:rPr>
          <w:sz w:val="24"/>
          <w:szCs w:val="24"/>
        </w:rPr>
        <w:t xml:space="preserve">) and in the Builder Category, LeRoy Washburn. </w:t>
      </w:r>
      <w:r w:rsidR="006E79C8" w:rsidRPr="006E79C8">
        <w:rPr>
          <w:sz w:val="24"/>
          <w:szCs w:val="24"/>
        </w:rPr>
        <w:t xml:space="preserve">         </w:t>
      </w:r>
    </w:p>
    <w:p w14:paraId="0C78D50D" w14:textId="0906D3F1" w:rsidR="00126796" w:rsidRDefault="00126796" w:rsidP="00F2247E">
      <w:pPr>
        <w:jc w:val="both"/>
        <w:rPr>
          <w:sz w:val="24"/>
          <w:szCs w:val="24"/>
        </w:rPr>
      </w:pPr>
      <w:r>
        <w:rPr>
          <w:sz w:val="24"/>
          <w:szCs w:val="24"/>
        </w:rPr>
        <w:t xml:space="preserve">“This is an initiative whose time has certainly come, if not overdue”, states ANB Board Chair Marc Lalonde. “The history of our sport of Athletics in our Province is very rich with so many great accomplishments by New Brunswickers. It will be a fantastic opportunity to recognize the past achievements of these incredible athletes who have paved the way for our current and future athletes. The initial inductees were chosen by Athletics New Brunswick’s </w:t>
      </w:r>
      <w:r w:rsidR="005A1892">
        <w:rPr>
          <w:sz w:val="24"/>
          <w:szCs w:val="24"/>
        </w:rPr>
        <w:t>Awards S</w:t>
      </w:r>
      <w:r>
        <w:rPr>
          <w:sz w:val="24"/>
          <w:szCs w:val="24"/>
        </w:rPr>
        <w:t xml:space="preserve">election </w:t>
      </w:r>
      <w:r w:rsidR="005A1892">
        <w:rPr>
          <w:sz w:val="24"/>
          <w:szCs w:val="24"/>
        </w:rPr>
        <w:t>C</w:t>
      </w:r>
      <w:r>
        <w:rPr>
          <w:sz w:val="24"/>
          <w:szCs w:val="24"/>
        </w:rPr>
        <w:t xml:space="preserve">ommittee, focusing on provincial athletes who have represented Canada at the Olympic Games or </w:t>
      </w:r>
      <w:r w:rsidR="005A1892">
        <w:rPr>
          <w:sz w:val="24"/>
          <w:szCs w:val="24"/>
        </w:rPr>
        <w:t xml:space="preserve">equivalent </w:t>
      </w:r>
      <w:r>
        <w:rPr>
          <w:sz w:val="24"/>
          <w:szCs w:val="24"/>
        </w:rPr>
        <w:t>plus one remarkable individual</w:t>
      </w:r>
      <w:r w:rsidR="005A1892">
        <w:rPr>
          <w:sz w:val="24"/>
          <w:szCs w:val="24"/>
        </w:rPr>
        <w:t xml:space="preserve"> in </w:t>
      </w:r>
      <w:r>
        <w:rPr>
          <w:sz w:val="24"/>
          <w:szCs w:val="24"/>
        </w:rPr>
        <w:t>Le</w:t>
      </w:r>
      <w:r w:rsidR="00DD7089">
        <w:rPr>
          <w:sz w:val="24"/>
          <w:szCs w:val="24"/>
        </w:rPr>
        <w:t>roy</w:t>
      </w:r>
      <w:r>
        <w:rPr>
          <w:sz w:val="24"/>
          <w:szCs w:val="24"/>
        </w:rPr>
        <w:t xml:space="preserve"> Washburn, in the builder category for </w:t>
      </w:r>
      <w:r w:rsidR="005A1892">
        <w:rPr>
          <w:sz w:val="24"/>
          <w:szCs w:val="24"/>
        </w:rPr>
        <w:t xml:space="preserve">his </w:t>
      </w:r>
      <w:r>
        <w:rPr>
          <w:sz w:val="24"/>
          <w:szCs w:val="24"/>
        </w:rPr>
        <w:t>lifetime devotion and accomplishments.  T</w:t>
      </w:r>
      <w:r w:rsidR="005A1892">
        <w:rPr>
          <w:sz w:val="24"/>
          <w:szCs w:val="24"/>
        </w:rPr>
        <w:t>hree</w:t>
      </w:r>
      <w:r>
        <w:rPr>
          <w:sz w:val="24"/>
          <w:szCs w:val="24"/>
        </w:rPr>
        <w:t xml:space="preserve"> of our inductees, Joel Bourgeois</w:t>
      </w:r>
      <w:r w:rsidR="0022533D">
        <w:rPr>
          <w:sz w:val="24"/>
          <w:szCs w:val="24"/>
        </w:rPr>
        <w:t>, Hal Merril</w:t>
      </w:r>
      <w:r w:rsidR="00FE00F8">
        <w:rPr>
          <w:sz w:val="24"/>
          <w:szCs w:val="24"/>
        </w:rPr>
        <w:t>l</w:t>
      </w:r>
      <w:r>
        <w:rPr>
          <w:sz w:val="24"/>
          <w:szCs w:val="24"/>
        </w:rPr>
        <w:t xml:space="preserve"> and Giovanni (Jean) </w:t>
      </w:r>
      <w:proofErr w:type="spellStart"/>
      <w:r>
        <w:rPr>
          <w:sz w:val="24"/>
          <w:szCs w:val="24"/>
        </w:rPr>
        <w:t>Corazza</w:t>
      </w:r>
      <w:proofErr w:type="spellEnd"/>
      <w:r>
        <w:rPr>
          <w:sz w:val="24"/>
          <w:szCs w:val="24"/>
        </w:rPr>
        <w:t>, will be present at the induction ceremony.”</w:t>
      </w:r>
    </w:p>
    <w:p w14:paraId="12920C72" w14:textId="77777777" w:rsidR="00126796" w:rsidRDefault="00126796" w:rsidP="00F2247E">
      <w:pPr>
        <w:jc w:val="both"/>
        <w:rPr>
          <w:sz w:val="24"/>
          <w:szCs w:val="24"/>
        </w:rPr>
      </w:pPr>
      <w:r>
        <w:rPr>
          <w:sz w:val="24"/>
          <w:szCs w:val="24"/>
        </w:rPr>
        <w:t>Carol Landry, the ANB vice-chair, who led the organizing of the Hall of Fame ceremony adds, “This will be a memorable event and coincides with the Athletics Canada Semi General Annual Meeting being hosted in Saint John with board members, staff, and our provincial Athletics branches. We expect over 150 attendees and hope that even more will make the effort to attend. For all those involved in the sport of Athletics in our Province, this will be a one-time opportunity to celebrate past achievements and look ahead to our future”.</w:t>
      </w:r>
    </w:p>
    <w:p w14:paraId="067EE8E7" w14:textId="1786634C" w:rsidR="00FA553E" w:rsidRDefault="00126796" w:rsidP="00F2247E">
      <w:pPr>
        <w:jc w:val="both"/>
        <w:rPr>
          <w:sz w:val="24"/>
          <w:szCs w:val="24"/>
        </w:rPr>
      </w:pPr>
      <w:r>
        <w:rPr>
          <w:sz w:val="24"/>
          <w:szCs w:val="24"/>
        </w:rPr>
        <w:t>The invitation to register will open in mid September and all are welcome. The evening will be an active socialization between all guests and distinguished visitors, with refreshments and hors d’oeuvres, as well as, an on-stage panel discussion between our inductees, senior Athletics Canada staff and top</w:t>
      </w:r>
      <w:r w:rsidR="008F41A5">
        <w:rPr>
          <w:sz w:val="24"/>
          <w:szCs w:val="24"/>
        </w:rPr>
        <w:t>-</w:t>
      </w:r>
      <w:r>
        <w:rPr>
          <w:sz w:val="24"/>
          <w:szCs w:val="24"/>
        </w:rPr>
        <w:t>level Canadian athletes, then conclude with an audience Q&amp;A session. “This format will allow us to connect with our past while equally engaging in our future with past Olympians, aspiring Olympians</w:t>
      </w:r>
      <w:r w:rsidR="008F41A5">
        <w:rPr>
          <w:sz w:val="24"/>
          <w:szCs w:val="24"/>
        </w:rPr>
        <w:t>,</w:t>
      </w:r>
      <w:r>
        <w:rPr>
          <w:sz w:val="24"/>
          <w:szCs w:val="24"/>
        </w:rPr>
        <w:t xml:space="preserve"> senior Athletics Canada coaches and administrators” adds Landry. “A perfect mix, notwithstanding the actual induction of our eight Hall of Famers … And of course, perhaps no better setting than doing it in our brand new $28 million New Saint John Indoor Field House.”</w:t>
      </w:r>
    </w:p>
    <w:p w14:paraId="34144C03" w14:textId="77777777" w:rsidR="00FA553E" w:rsidRDefault="00FA553E">
      <w:pPr>
        <w:spacing w:after="0" w:line="240" w:lineRule="auto"/>
        <w:rPr>
          <w:sz w:val="24"/>
          <w:szCs w:val="24"/>
        </w:rPr>
      </w:pPr>
    </w:p>
    <w:p w14:paraId="593C37FD" w14:textId="69E328F9" w:rsidR="00FA553E" w:rsidRPr="00FA553E" w:rsidRDefault="00FA553E" w:rsidP="00FA553E">
      <w:pPr>
        <w:jc w:val="both"/>
        <w:rPr>
          <w:noProof/>
          <w:sz w:val="24"/>
          <w:szCs w:val="24"/>
        </w:rPr>
      </w:pPr>
      <w:r w:rsidRPr="00FA553E">
        <w:rPr>
          <w:noProof/>
          <w:sz w:val="24"/>
          <w:szCs w:val="24"/>
        </w:rPr>
        <w:t>For further</w:t>
      </w:r>
      <w:r w:rsidRPr="00FA553E">
        <w:rPr>
          <w:noProof/>
          <w:sz w:val="24"/>
          <w:szCs w:val="24"/>
        </w:rPr>
        <w:t xml:space="preserve"> information</w:t>
      </w:r>
      <w:r w:rsidRPr="00FA553E">
        <w:rPr>
          <w:noProof/>
          <w:sz w:val="24"/>
          <w:szCs w:val="24"/>
        </w:rPr>
        <w:t>,</w:t>
      </w:r>
      <w:r>
        <w:rPr>
          <w:noProof/>
          <w:sz w:val="24"/>
          <w:szCs w:val="24"/>
        </w:rPr>
        <w:t xml:space="preserve"> please contact;</w:t>
      </w:r>
    </w:p>
    <w:p w14:paraId="763CCC4F" w14:textId="77777777" w:rsidR="00FA553E" w:rsidRPr="00FA553E" w:rsidRDefault="00FA553E" w:rsidP="00FA553E">
      <w:pPr>
        <w:spacing w:line="253" w:lineRule="atLeast"/>
      </w:pPr>
      <w:r w:rsidRPr="00FA553E">
        <w:rPr>
          <w:rFonts w:ascii="Georgia" w:hAnsi="Georgia"/>
          <w:b/>
          <w:bCs/>
          <w:color w:val="1F497D"/>
        </w:rPr>
        <w:t>Stéphanie Doiron</w:t>
      </w:r>
    </w:p>
    <w:p w14:paraId="1576E604" w14:textId="77777777" w:rsidR="00FA553E" w:rsidRPr="00FA553E" w:rsidRDefault="00FA553E" w:rsidP="00FA553E">
      <w:pPr>
        <w:spacing w:line="253" w:lineRule="atLeast"/>
        <w:rPr>
          <w:lang w:val="fr-CA"/>
        </w:rPr>
      </w:pPr>
      <w:proofErr w:type="spellStart"/>
      <w:r w:rsidRPr="00FA553E">
        <w:rPr>
          <w:color w:val="7F7F7F"/>
          <w:sz w:val="20"/>
          <w:szCs w:val="20"/>
          <w:lang w:val="fr-CA"/>
        </w:rPr>
        <w:t>Executive</w:t>
      </w:r>
      <w:proofErr w:type="spellEnd"/>
      <w:r w:rsidRPr="00FA553E">
        <w:rPr>
          <w:color w:val="7F7F7F"/>
          <w:sz w:val="20"/>
          <w:szCs w:val="20"/>
          <w:lang w:val="fr-CA"/>
        </w:rPr>
        <w:t xml:space="preserve"> </w:t>
      </w:r>
      <w:proofErr w:type="spellStart"/>
      <w:r w:rsidRPr="00FA553E">
        <w:rPr>
          <w:color w:val="7F7F7F"/>
          <w:sz w:val="20"/>
          <w:szCs w:val="20"/>
          <w:lang w:val="fr-CA"/>
        </w:rPr>
        <w:t>Director</w:t>
      </w:r>
      <w:proofErr w:type="spellEnd"/>
      <w:r w:rsidRPr="00FA553E">
        <w:rPr>
          <w:color w:val="7F7F7F"/>
          <w:sz w:val="20"/>
          <w:szCs w:val="20"/>
          <w:lang w:val="fr-CA"/>
        </w:rPr>
        <w:t xml:space="preserve"> / Directrice générale</w:t>
      </w:r>
    </w:p>
    <w:p w14:paraId="0D62EFEA" w14:textId="77777777" w:rsidR="00FA553E" w:rsidRPr="00C93860" w:rsidRDefault="00FA553E" w:rsidP="00FA553E">
      <w:pPr>
        <w:spacing w:line="253" w:lineRule="atLeast"/>
      </w:pPr>
      <w:proofErr w:type="spellStart"/>
      <w:r w:rsidRPr="00C93860">
        <w:rPr>
          <w:color w:val="7F7F7F"/>
          <w:sz w:val="20"/>
          <w:szCs w:val="20"/>
        </w:rPr>
        <w:t>AthleticsNB</w:t>
      </w:r>
      <w:proofErr w:type="spellEnd"/>
      <w:r w:rsidRPr="00C93860">
        <w:rPr>
          <w:color w:val="7F7F7F"/>
          <w:sz w:val="20"/>
          <w:szCs w:val="20"/>
        </w:rPr>
        <w:t xml:space="preserve"> and </w:t>
      </w:r>
      <w:proofErr w:type="spellStart"/>
      <w:r w:rsidRPr="00C93860">
        <w:rPr>
          <w:color w:val="7F7F7F"/>
          <w:sz w:val="20"/>
          <w:szCs w:val="20"/>
        </w:rPr>
        <w:t>RunNB</w:t>
      </w:r>
      <w:proofErr w:type="spellEnd"/>
      <w:r w:rsidRPr="00C93860">
        <w:rPr>
          <w:color w:val="7F7F7F"/>
          <w:sz w:val="20"/>
          <w:szCs w:val="20"/>
        </w:rPr>
        <w:t xml:space="preserve"> / </w:t>
      </w:r>
      <w:proofErr w:type="spellStart"/>
      <w:r w:rsidRPr="00C93860">
        <w:rPr>
          <w:color w:val="7F7F7F"/>
          <w:sz w:val="20"/>
          <w:szCs w:val="20"/>
        </w:rPr>
        <w:t>AthlétismeNB</w:t>
      </w:r>
      <w:proofErr w:type="spellEnd"/>
      <w:r w:rsidRPr="00C93860">
        <w:rPr>
          <w:color w:val="7F7F7F"/>
          <w:sz w:val="20"/>
          <w:szCs w:val="20"/>
        </w:rPr>
        <w:t xml:space="preserve"> et </w:t>
      </w:r>
      <w:proofErr w:type="spellStart"/>
      <w:r w:rsidRPr="00C93860">
        <w:rPr>
          <w:color w:val="7F7F7F"/>
          <w:sz w:val="20"/>
          <w:szCs w:val="20"/>
        </w:rPr>
        <w:t>CourseNB</w:t>
      </w:r>
      <w:proofErr w:type="spellEnd"/>
    </w:p>
    <w:p w14:paraId="279A89EC" w14:textId="77777777" w:rsidR="00FA553E" w:rsidRDefault="00FA553E" w:rsidP="00FA553E">
      <w:pPr>
        <w:spacing w:line="253" w:lineRule="atLeast"/>
        <w:rPr>
          <w:color w:val="7F7F7F"/>
          <w:sz w:val="20"/>
          <w:szCs w:val="20"/>
        </w:rPr>
      </w:pPr>
      <w:r w:rsidRPr="00C93860">
        <w:rPr>
          <w:color w:val="7F7F7F"/>
          <w:sz w:val="20"/>
          <w:szCs w:val="20"/>
        </w:rPr>
        <w:t xml:space="preserve">506.855.5003 (O) | 506.210.3077 (C) </w:t>
      </w:r>
    </w:p>
    <w:p w14:paraId="6EA9F920" w14:textId="77777777" w:rsidR="00FA553E" w:rsidRPr="00C93860" w:rsidRDefault="00FA553E" w:rsidP="00FA553E">
      <w:pPr>
        <w:spacing w:line="253" w:lineRule="atLeast"/>
      </w:pPr>
      <w:hyperlink r:id="rId6" w:tgtFrame="_blank" w:history="1">
        <w:r w:rsidRPr="00C93860">
          <w:rPr>
            <w:rStyle w:val="Hyperlink"/>
            <w:color w:val="1155CC"/>
            <w:sz w:val="20"/>
            <w:szCs w:val="20"/>
          </w:rPr>
          <w:t>Stephanie.Doiron@anb.ca</w:t>
        </w:r>
      </w:hyperlink>
      <w:bookmarkStart w:id="0" w:name="_GoBack"/>
      <w:bookmarkEnd w:id="0"/>
    </w:p>
    <w:p w14:paraId="72223BF7" w14:textId="4D1830C8" w:rsidR="00FA553E" w:rsidRDefault="00FA553E">
      <w:pPr>
        <w:spacing w:after="0" w:line="240" w:lineRule="auto"/>
        <w:rPr>
          <w:sz w:val="24"/>
          <w:szCs w:val="24"/>
        </w:rPr>
      </w:pPr>
      <w:r>
        <w:rPr>
          <w:sz w:val="24"/>
          <w:szCs w:val="24"/>
        </w:rPr>
        <w:br w:type="page"/>
      </w:r>
    </w:p>
    <w:p w14:paraId="457AEA96" w14:textId="15C371EA" w:rsidR="006E79C8" w:rsidRDefault="006E79C8" w:rsidP="00F2247E">
      <w:pPr>
        <w:jc w:val="both"/>
        <w:rPr>
          <w:sz w:val="24"/>
          <w:szCs w:val="24"/>
        </w:rPr>
      </w:pPr>
    </w:p>
    <w:p w14:paraId="05F5CF9D" w14:textId="77777777" w:rsidR="00FA553E" w:rsidRDefault="00FA553E" w:rsidP="00F2247E">
      <w:pPr>
        <w:jc w:val="both"/>
        <w:rPr>
          <w:sz w:val="24"/>
          <w:szCs w:val="24"/>
        </w:rPr>
      </w:pPr>
    </w:p>
    <w:sectPr w:rsidR="00FA553E" w:rsidSect="000C17EC">
      <w:headerReference w:type="default" r:id="rId7"/>
      <w:footerReference w:type="default" r:id="rId8"/>
      <w:pgSz w:w="12240" w:h="15840"/>
      <w:pgMar w:top="2410" w:right="1440" w:bottom="1440" w:left="1440"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A5F52" w14:textId="77777777" w:rsidR="0006249B" w:rsidRDefault="0006249B" w:rsidP="00F2247E">
      <w:pPr>
        <w:spacing w:after="0" w:line="240" w:lineRule="auto"/>
      </w:pPr>
      <w:r>
        <w:separator/>
      </w:r>
    </w:p>
  </w:endnote>
  <w:endnote w:type="continuationSeparator" w:id="0">
    <w:p w14:paraId="6BD970F4" w14:textId="77777777" w:rsidR="0006249B" w:rsidRDefault="0006249B" w:rsidP="00F2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AC12" w14:textId="77777777" w:rsidR="00126796" w:rsidRDefault="0012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68DD" w14:textId="77777777" w:rsidR="0006249B" w:rsidRDefault="0006249B" w:rsidP="00F2247E">
      <w:pPr>
        <w:spacing w:after="0" w:line="240" w:lineRule="auto"/>
      </w:pPr>
      <w:r>
        <w:separator/>
      </w:r>
    </w:p>
  </w:footnote>
  <w:footnote w:type="continuationSeparator" w:id="0">
    <w:p w14:paraId="413CE80D" w14:textId="77777777" w:rsidR="0006249B" w:rsidRDefault="0006249B" w:rsidP="00F22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E4E0" w14:textId="00F7C81C" w:rsidR="00126796" w:rsidRDefault="008F41A5">
    <w:pPr>
      <w:pStyle w:val="Header"/>
    </w:pPr>
    <w:r>
      <w:rPr>
        <w:noProof/>
        <w:lang w:val="en-US"/>
      </w:rPr>
      <w:drawing>
        <wp:anchor distT="0" distB="0" distL="114300" distR="114300" simplePos="0" relativeHeight="251660288" behindDoc="0" locked="0" layoutInCell="1" allowOverlap="1" wp14:anchorId="5979578C" wp14:editId="5246CB72">
          <wp:simplePos x="0" y="0"/>
          <wp:positionH relativeFrom="column">
            <wp:posOffset>1940560</wp:posOffset>
          </wp:positionH>
          <wp:positionV relativeFrom="paragraph">
            <wp:posOffset>-303530</wp:posOffset>
          </wp:positionV>
          <wp:extent cx="1431925" cy="1431925"/>
          <wp:effectExtent l="0" t="0" r="0" b="0"/>
          <wp:wrapSquare wrapText="bothSides"/>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7E"/>
    <w:rsid w:val="0006249B"/>
    <w:rsid w:val="0007302E"/>
    <w:rsid w:val="000C17EC"/>
    <w:rsid w:val="000D3D42"/>
    <w:rsid w:val="00126796"/>
    <w:rsid w:val="0022533D"/>
    <w:rsid w:val="00282E4D"/>
    <w:rsid w:val="002E660B"/>
    <w:rsid w:val="003330FB"/>
    <w:rsid w:val="0038518A"/>
    <w:rsid w:val="00440925"/>
    <w:rsid w:val="00476D31"/>
    <w:rsid w:val="0050403C"/>
    <w:rsid w:val="00514DC0"/>
    <w:rsid w:val="005A1892"/>
    <w:rsid w:val="005B4257"/>
    <w:rsid w:val="005D6184"/>
    <w:rsid w:val="006058B6"/>
    <w:rsid w:val="006E79C8"/>
    <w:rsid w:val="0070370C"/>
    <w:rsid w:val="00746E88"/>
    <w:rsid w:val="007A41B2"/>
    <w:rsid w:val="007E6D23"/>
    <w:rsid w:val="008548E0"/>
    <w:rsid w:val="00873F9F"/>
    <w:rsid w:val="00886AD2"/>
    <w:rsid w:val="00892FF7"/>
    <w:rsid w:val="008F177F"/>
    <w:rsid w:val="008F41A5"/>
    <w:rsid w:val="00913888"/>
    <w:rsid w:val="00944621"/>
    <w:rsid w:val="00946965"/>
    <w:rsid w:val="00A67677"/>
    <w:rsid w:val="00A70F3A"/>
    <w:rsid w:val="00A846C0"/>
    <w:rsid w:val="00AA0FDB"/>
    <w:rsid w:val="00AB1DA1"/>
    <w:rsid w:val="00AF51A9"/>
    <w:rsid w:val="00B0283A"/>
    <w:rsid w:val="00B06B6B"/>
    <w:rsid w:val="00B459B3"/>
    <w:rsid w:val="00B9456E"/>
    <w:rsid w:val="00C46F40"/>
    <w:rsid w:val="00C47CCF"/>
    <w:rsid w:val="00C80CA8"/>
    <w:rsid w:val="00D76C4F"/>
    <w:rsid w:val="00DC0A21"/>
    <w:rsid w:val="00DD7089"/>
    <w:rsid w:val="00E938A2"/>
    <w:rsid w:val="00F2247E"/>
    <w:rsid w:val="00F5320C"/>
    <w:rsid w:val="00F87FCC"/>
    <w:rsid w:val="00FA553E"/>
    <w:rsid w:val="00FB0440"/>
    <w:rsid w:val="00FE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04EC7"/>
  <w15:docId w15:val="{A492DE47-CE6C-4780-A282-7E2118DA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2FF7"/>
    <w:pPr>
      <w:spacing w:after="160" w:line="259"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47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247E"/>
  </w:style>
  <w:style w:type="paragraph" w:styleId="Footer">
    <w:name w:val="footer"/>
    <w:basedOn w:val="Normal"/>
    <w:link w:val="FooterChar"/>
    <w:uiPriority w:val="99"/>
    <w:rsid w:val="00F224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247E"/>
  </w:style>
  <w:style w:type="character" w:styleId="Hyperlink">
    <w:name w:val="Hyperlink"/>
    <w:basedOn w:val="DefaultParagraphFont"/>
    <w:uiPriority w:val="99"/>
    <w:semiHidden/>
    <w:unhideWhenUsed/>
    <w:rsid w:val="00FA5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iedoiron1@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Launch of Athletics New Brunswick Hall of Fame</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of Athletics New Brunswick Hall of Fame</dc:title>
  <dc:subject/>
  <dc:creator>Marc Lalonde</dc:creator>
  <cp:keywords/>
  <dc:description/>
  <cp:lastModifiedBy>Marc Lalonde</cp:lastModifiedBy>
  <cp:revision>9</cp:revision>
  <dcterms:created xsi:type="dcterms:W3CDTF">2019-09-03T12:04:00Z</dcterms:created>
  <dcterms:modified xsi:type="dcterms:W3CDTF">2019-09-09T14:16:00Z</dcterms:modified>
</cp:coreProperties>
</file>