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*******Coaches Meeting at 9:30 in the Gym*******</w:t>
      </w:r>
    </w:p>
    <w:tbl>
      <w:tblPr>
        <w:tblStyle w:val="Table1"/>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135"/>
        <w:gridCol w:w="1455"/>
        <w:gridCol w:w="3105"/>
        <w:tblGridChange w:id="0">
          <w:tblGrid>
            <w:gridCol w:w="1335"/>
            <w:gridCol w:w="3135"/>
            <w:gridCol w:w="1455"/>
            <w:gridCol w:w="3105"/>
          </w:tblGrid>
        </w:tblGridChange>
      </w:tblGrid>
      <w:tr>
        <w:trPr>
          <w:trHeight w:val="420" w:hRule="atLeast"/>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Day 1 - Tuesday May 14th, 2019</w:t>
            </w:r>
          </w:p>
        </w:tc>
      </w:tr>
      <w:tr>
        <w:trPr>
          <w:trHeight w:val="5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Track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Field</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Event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Event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80M Hurdles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 Athletes Shot Put</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10:45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100m Hurdles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10:15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Jr. Girls High Jump</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 Boys Shot Put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 Girls Javelin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11:10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 Athletes 100m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 Girls High Jump</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 Boys Shot Put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Jr. Girls javelin</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11:20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400m Dash</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11:45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 Girls High Jump</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Jr. Boys Shot Put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 Girls Javelin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12:15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 Athletes Long Jump</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1:00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100m Dash Prelims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1:00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Jr. Boys High Jump</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 Girls Shot Put</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Sr. Boys Javelin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2:45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1500m Run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1:45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 Boys high Jump</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 Girls Shot Put</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Jr. Boys Javelin</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4:00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100m Dash Finals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2:30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 Boys High Jump</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Jr. Girls Shot Put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 Boys Javelin</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times presented are the estimated start time for the events.  Events will be started once the previous event has concluded, so events may start earlier or later than indicated.  It is the responsibility of coaches and athletes to make sure that they pay attention to the announcer for calls for their event.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Scratches must be reported to the event’s staff by a Coach, scratches reported by an athlete will not be accepted.  Track scratches should be reported to the Track Marshall.</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track events are scheduled to be run in the following order: Jr. Girls, Jr. Boys, Int. Girls, Int. Boys, Sr. Girls, Sr. Boys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b w:val="1"/>
          <w:sz w:val="24"/>
          <w:szCs w:val="24"/>
          <w:rtl w:val="0"/>
        </w:rPr>
        <w:t xml:space="preserve">*******Coaches Meeting at 8:30 in the Gym*******</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135"/>
        <w:gridCol w:w="1455"/>
        <w:gridCol w:w="3105"/>
        <w:tblGridChange w:id="0">
          <w:tblGrid>
            <w:gridCol w:w="1335"/>
            <w:gridCol w:w="3135"/>
            <w:gridCol w:w="1455"/>
            <w:gridCol w:w="3105"/>
          </w:tblGrid>
        </w:tblGridChange>
      </w:tblGrid>
      <w:tr>
        <w:trPr>
          <w:trHeight w:val="420" w:hRule="atLeast"/>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Day 2 - Wednesday May 15th, 2018</w:t>
            </w:r>
          </w:p>
        </w:tc>
      </w:tr>
      <w:tr>
        <w:trPr>
          <w:trHeight w:val="5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Track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Field</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Event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Event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9:00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rPr/>
            </w:pPr>
            <w:r w:rsidDel="00000000" w:rsidR="00000000" w:rsidRPr="00000000">
              <w:rPr>
                <w:rtl w:val="0"/>
              </w:rPr>
              <w:t xml:space="preserve">200m Dash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10:00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Jr. Girls Triple Jump</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 Boys Long Jump</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Sr. Girls Discus</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10:30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800m Run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10:45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 Girls Triple Jump</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Sr. Boys Long Jump</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Jr. Girls Discus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12:01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4x100m Relay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12:01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Sr. Girls Triple Jump</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Jr. Boys Long Jump</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 Girls Discus</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1:30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3000m Run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12:45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Jr. Boys Triple Jump</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 Girls Long Jump</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Sr. Boys Discus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1:30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 Boys Triple Jump</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Sr. Girls Long Jump</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Jr. Boys Discus</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3:00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4x400m Relay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2:15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Sr. Boys Triple Jump</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Jr. Girls Long Jump</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Int. Boys Discus</w:t>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times presented are the estimated start time for the events.  Events will be started once the previous event has concluded, so events may start earlier or later than indicated.  It is the responsibility of coaches and athletes to make sure that they pay attention to the announcer for calls for their event.</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Scratches must be reported to the event’s staff by a Coach, scratches reported by an athlete will not be accepted.  Track scratches should be reported to the Track Marshall.</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track events are scheduled to be run in the following order: Jr. Girls, Jr. Boys, Int. Girls, Int. Boys, Sr. Girls, Sr. Boys</w:t>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3228975" cy="666750"/>
          <wp:effectExtent b="0" l="0" r="0" t="0"/>
          <wp:docPr descr="logo.jpg" id="1" name="image1.jpg"/>
          <a:graphic>
            <a:graphicData uri="http://schemas.openxmlformats.org/drawingml/2006/picture">
              <pic:pic>
                <pic:nvPicPr>
                  <pic:cNvPr descr="logo.jpg" id="0" name="image1.jpg"/>
                  <pic:cNvPicPr preferRelativeResize="0"/>
                </pic:nvPicPr>
                <pic:blipFill>
                  <a:blip r:embed="rId1"/>
                  <a:srcRect b="0" l="0" r="0" t="0"/>
                  <a:stretch>
                    <a:fillRect/>
                  </a:stretch>
                </pic:blipFill>
                <pic:spPr>
                  <a:xfrm>
                    <a:off x="0" y="0"/>
                    <a:ext cx="322897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2019 Yarmouth/Shelburne District Track and Field</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Tentative Schedule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